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7722" w:rsidRPr="00760CDC" w:rsidRDefault="00E5328B" w:rsidP="00E5328B">
      <w:pPr>
        <w:spacing w:before="60" w:after="60"/>
        <w:jc w:val="center"/>
        <w:rPr>
          <w:rFonts w:ascii="Calibri Light" w:hAnsi="Calibri Light"/>
          <w:b/>
          <w:sz w:val="26"/>
          <w:szCs w:val="26"/>
        </w:rPr>
      </w:pPr>
      <w:bookmarkStart w:id="0" w:name="_GoBack"/>
      <w:bookmarkEnd w:id="0"/>
      <w:r w:rsidRPr="00760CDC">
        <w:rPr>
          <w:rFonts w:ascii="Calibri Light" w:hAnsi="Calibri Light"/>
          <w:b/>
          <w:sz w:val="26"/>
          <w:szCs w:val="26"/>
        </w:rPr>
        <w:t>TRƯỜNG ĐẠI HỌC SƯ PHẠM THÀNH PHỐ HỒ CHÍ MINH</w:t>
      </w:r>
    </w:p>
    <w:p w:rsidR="00E5328B" w:rsidRPr="00760CDC" w:rsidRDefault="00E5328B" w:rsidP="00E5328B">
      <w:pPr>
        <w:spacing w:before="60" w:after="60"/>
        <w:jc w:val="center"/>
        <w:rPr>
          <w:rFonts w:ascii="Calibri Light" w:hAnsi="Calibri Light"/>
          <w:b/>
          <w:sz w:val="26"/>
          <w:szCs w:val="26"/>
        </w:rPr>
      </w:pPr>
      <w:r w:rsidRPr="00760CDC">
        <w:rPr>
          <w:rFonts w:ascii="Calibri Light" w:hAnsi="Calibri Light"/>
          <w:b/>
          <w:sz w:val="26"/>
          <w:szCs w:val="26"/>
        </w:rPr>
        <w:t>KHOA TÂM LÝ HỌC</w:t>
      </w:r>
      <w:r w:rsidR="00760CDC" w:rsidRPr="00760CDC">
        <w:rPr>
          <w:rFonts w:ascii="Calibri Light" w:hAnsi="Calibri Light"/>
          <w:b/>
          <w:sz w:val="26"/>
          <w:szCs w:val="26"/>
        </w:rPr>
        <w:t xml:space="preserve"> – LỚP CAO HỌC KHÓA 27</w:t>
      </w:r>
    </w:p>
    <w:p w:rsidR="00CC06B7" w:rsidRDefault="00CC06B7" w:rsidP="00E5328B">
      <w:pPr>
        <w:spacing w:before="60" w:after="60"/>
        <w:jc w:val="center"/>
        <w:rPr>
          <w:rFonts w:ascii="Calibri Light" w:hAnsi="Calibri Light"/>
          <w:sz w:val="26"/>
          <w:szCs w:val="26"/>
        </w:rPr>
      </w:pPr>
      <w:r>
        <w:rPr>
          <w:rFonts w:ascii="Calibri Light" w:hAnsi="Calibri Light"/>
          <w:sz w:val="26"/>
          <w:szCs w:val="26"/>
        </w:rPr>
        <w:t>-------------------------</w:t>
      </w:r>
    </w:p>
    <w:p w:rsidR="00CC06B7" w:rsidRPr="00364920" w:rsidRDefault="00CC06B7" w:rsidP="00E5328B">
      <w:pPr>
        <w:spacing w:before="60" w:after="60"/>
        <w:jc w:val="center"/>
        <w:rPr>
          <w:rFonts w:ascii="Calibri Light" w:hAnsi="Calibri Light"/>
          <w:szCs w:val="26"/>
        </w:rPr>
      </w:pPr>
    </w:p>
    <w:p w:rsidR="00E5328B" w:rsidRPr="00844E7C" w:rsidRDefault="00CC06B7" w:rsidP="00E5328B">
      <w:pPr>
        <w:spacing w:before="60" w:after="60"/>
        <w:jc w:val="center"/>
        <w:rPr>
          <w:rFonts w:ascii="Calibri Light" w:hAnsi="Calibri Light"/>
          <w:b/>
          <w:sz w:val="40"/>
          <w:szCs w:val="40"/>
        </w:rPr>
      </w:pPr>
      <w:r w:rsidRPr="00844E7C">
        <w:rPr>
          <w:rFonts w:ascii="Calibri Light" w:hAnsi="Calibri Light"/>
          <w:b/>
          <w:sz w:val="40"/>
          <w:szCs w:val="40"/>
        </w:rPr>
        <w:t>CÁC HỌC THUYẾT TÂM LÝ VỀ NHÂN CÁCH</w:t>
      </w:r>
    </w:p>
    <w:p w:rsidR="00CC06B7" w:rsidRPr="00844E7C" w:rsidRDefault="00CC06B7" w:rsidP="00E5328B">
      <w:pPr>
        <w:spacing w:before="60" w:after="60"/>
        <w:jc w:val="center"/>
        <w:rPr>
          <w:rFonts w:ascii="Calibri Light" w:hAnsi="Calibri Light"/>
          <w:b/>
          <w:sz w:val="30"/>
          <w:szCs w:val="30"/>
        </w:rPr>
      </w:pPr>
      <w:r w:rsidRPr="00844E7C">
        <w:rPr>
          <w:rFonts w:ascii="Calibri Light" w:hAnsi="Calibri Light"/>
          <w:b/>
          <w:sz w:val="30"/>
          <w:szCs w:val="30"/>
        </w:rPr>
        <w:t>Chủ đề: CÁC ĐỊNH NGHĨA VỀ NHÂN CÁCH</w:t>
      </w:r>
    </w:p>
    <w:p w:rsidR="00CC06B7" w:rsidRPr="00364920" w:rsidRDefault="00CC06B7" w:rsidP="00E5328B">
      <w:pPr>
        <w:spacing w:before="60" w:after="60"/>
        <w:jc w:val="center"/>
        <w:rPr>
          <w:rFonts w:ascii="Calibri Light" w:hAnsi="Calibri Light"/>
          <w:b/>
          <w:szCs w:val="26"/>
        </w:rPr>
      </w:pPr>
    </w:p>
    <w:p w:rsidR="00CC06B7" w:rsidRPr="00CC06B7" w:rsidRDefault="00CC06B7" w:rsidP="00CC06B7">
      <w:pPr>
        <w:spacing w:before="60" w:after="60"/>
        <w:rPr>
          <w:rFonts w:ascii="Calibri Light" w:hAnsi="Calibri Light"/>
          <w:sz w:val="26"/>
          <w:szCs w:val="26"/>
        </w:rPr>
      </w:pPr>
      <w:r w:rsidRPr="00364920">
        <w:rPr>
          <w:rFonts w:ascii="Calibri Light" w:hAnsi="Calibri Light"/>
          <w:b/>
          <w:sz w:val="30"/>
          <w:szCs w:val="30"/>
        </w:rPr>
        <w:t>* GIẢNG VIÊN:</w:t>
      </w:r>
      <w:r w:rsidRPr="00CC06B7">
        <w:rPr>
          <w:rFonts w:ascii="Calibri Light" w:hAnsi="Calibri Light"/>
          <w:sz w:val="26"/>
          <w:szCs w:val="26"/>
        </w:rPr>
        <w:t xml:space="preserve"> TIẾN SĨ TRẦN THỊ QUỐC MINH. </w:t>
      </w:r>
    </w:p>
    <w:p w:rsidR="00CC06B7" w:rsidRPr="00364920" w:rsidRDefault="00CC06B7" w:rsidP="00CC06B7">
      <w:pPr>
        <w:spacing w:before="60" w:after="60"/>
        <w:rPr>
          <w:rFonts w:ascii="Calibri Light" w:hAnsi="Calibri Light"/>
          <w:b/>
          <w:sz w:val="30"/>
          <w:szCs w:val="30"/>
        </w:rPr>
      </w:pPr>
      <w:r w:rsidRPr="00364920">
        <w:rPr>
          <w:rFonts w:ascii="Calibri Light" w:hAnsi="Calibri Light"/>
          <w:b/>
          <w:sz w:val="30"/>
          <w:szCs w:val="30"/>
        </w:rPr>
        <w:t>* NHÓM THỰC HIỆN – Nhóm 01, Lớp cao học Tâm lý khóa 27:</w:t>
      </w:r>
    </w:p>
    <w:p w:rsidR="00CC06B7" w:rsidRPr="00CC06B7" w:rsidRDefault="00CC06B7" w:rsidP="00CC06B7">
      <w:pPr>
        <w:pStyle w:val="ListParagraph"/>
        <w:numPr>
          <w:ilvl w:val="0"/>
          <w:numId w:val="1"/>
        </w:numPr>
        <w:spacing w:before="60" w:after="60"/>
        <w:rPr>
          <w:rFonts w:ascii="Calibri Light" w:hAnsi="Calibri Light"/>
          <w:sz w:val="26"/>
          <w:szCs w:val="26"/>
        </w:rPr>
      </w:pPr>
      <w:r w:rsidRPr="00CC06B7">
        <w:rPr>
          <w:rFonts w:ascii="Calibri Light" w:hAnsi="Calibri Light"/>
          <w:sz w:val="26"/>
          <w:szCs w:val="26"/>
        </w:rPr>
        <w:t>Phạm Thị Lê Chi.</w:t>
      </w:r>
    </w:p>
    <w:p w:rsidR="00CC06B7" w:rsidRPr="00CC06B7" w:rsidRDefault="00CC06B7" w:rsidP="00CC06B7">
      <w:pPr>
        <w:pStyle w:val="ListParagraph"/>
        <w:numPr>
          <w:ilvl w:val="0"/>
          <w:numId w:val="1"/>
        </w:numPr>
        <w:spacing w:before="60" w:after="60"/>
        <w:rPr>
          <w:rFonts w:ascii="Calibri Light" w:hAnsi="Calibri Light"/>
          <w:sz w:val="26"/>
          <w:szCs w:val="26"/>
        </w:rPr>
      </w:pPr>
      <w:r w:rsidRPr="00CC06B7">
        <w:rPr>
          <w:rFonts w:ascii="Calibri Light" w:hAnsi="Calibri Light"/>
          <w:sz w:val="26"/>
          <w:szCs w:val="26"/>
        </w:rPr>
        <w:t>Dương Thị Thu Huyên.</w:t>
      </w:r>
    </w:p>
    <w:p w:rsidR="00CC06B7" w:rsidRPr="00CC06B7" w:rsidRDefault="00CC06B7" w:rsidP="00CC06B7">
      <w:pPr>
        <w:pStyle w:val="ListParagraph"/>
        <w:numPr>
          <w:ilvl w:val="0"/>
          <w:numId w:val="1"/>
        </w:numPr>
        <w:spacing w:before="60" w:after="60"/>
        <w:rPr>
          <w:rFonts w:ascii="Calibri Light" w:hAnsi="Calibri Light"/>
          <w:sz w:val="26"/>
          <w:szCs w:val="26"/>
        </w:rPr>
      </w:pPr>
      <w:r w:rsidRPr="00CC06B7">
        <w:rPr>
          <w:rFonts w:ascii="Calibri Light" w:hAnsi="Calibri Light"/>
          <w:sz w:val="26"/>
          <w:szCs w:val="26"/>
        </w:rPr>
        <w:t>Nguyễn Hoàng Bảo Huy.</w:t>
      </w:r>
    </w:p>
    <w:p w:rsidR="00CC06B7" w:rsidRPr="00CC06B7" w:rsidRDefault="00CC06B7" w:rsidP="00CC06B7">
      <w:pPr>
        <w:pStyle w:val="ListParagraph"/>
        <w:numPr>
          <w:ilvl w:val="0"/>
          <w:numId w:val="1"/>
        </w:numPr>
        <w:spacing w:before="60" w:after="60"/>
        <w:rPr>
          <w:rFonts w:ascii="Calibri Light" w:hAnsi="Calibri Light"/>
          <w:sz w:val="26"/>
          <w:szCs w:val="26"/>
        </w:rPr>
      </w:pPr>
      <w:r w:rsidRPr="00CC06B7">
        <w:rPr>
          <w:rFonts w:ascii="Calibri Light" w:hAnsi="Calibri Light"/>
          <w:sz w:val="26"/>
          <w:szCs w:val="26"/>
        </w:rPr>
        <w:t>Võ Thị Bảo Ngọc.</w:t>
      </w:r>
    </w:p>
    <w:p w:rsidR="00CC06B7" w:rsidRPr="00CC06B7" w:rsidRDefault="00CC06B7" w:rsidP="00CC06B7">
      <w:pPr>
        <w:pStyle w:val="ListParagraph"/>
        <w:numPr>
          <w:ilvl w:val="0"/>
          <w:numId w:val="1"/>
        </w:numPr>
        <w:spacing w:before="60" w:after="60"/>
        <w:rPr>
          <w:rFonts w:ascii="Calibri Light" w:hAnsi="Calibri Light"/>
          <w:sz w:val="26"/>
          <w:szCs w:val="26"/>
        </w:rPr>
      </w:pPr>
      <w:r w:rsidRPr="00CC06B7">
        <w:rPr>
          <w:rFonts w:ascii="Calibri Light" w:hAnsi="Calibri Light"/>
          <w:sz w:val="26"/>
          <w:szCs w:val="26"/>
        </w:rPr>
        <w:t>Nguyễn Hoài Sương.</w:t>
      </w:r>
    </w:p>
    <w:p w:rsidR="00CC06B7" w:rsidRPr="00CC06B7" w:rsidRDefault="00CC06B7" w:rsidP="00CC06B7">
      <w:pPr>
        <w:pStyle w:val="ListParagraph"/>
        <w:numPr>
          <w:ilvl w:val="0"/>
          <w:numId w:val="1"/>
        </w:numPr>
        <w:spacing w:before="60" w:after="60"/>
        <w:rPr>
          <w:rFonts w:ascii="Calibri Light" w:hAnsi="Calibri Light"/>
          <w:sz w:val="26"/>
          <w:szCs w:val="26"/>
        </w:rPr>
      </w:pPr>
      <w:r w:rsidRPr="00CC06B7">
        <w:rPr>
          <w:rFonts w:ascii="Calibri Light" w:hAnsi="Calibri Light"/>
          <w:sz w:val="26"/>
          <w:szCs w:val="26"/>
        </w:rPr>
        <w:t>Trần Lý Ngọc Thanh.</w:t>
      </w:r>
    </w:p>
    <w:p w:rsidR="00760CDC" w:rsidRPr="00760CDC" w:rsidRDefault="00CC06B7" w:rsidP="00760CDC">
      <w:pPr>
        <w:pStyle w:val="ListParagraph"/>
        <w:numPr>
          <w:ilvl w:val="0"/>
          <w:numId w:val="1"/>
        </w:numPr>
        <w:spacing w:before="60" w:after="60"/>
        <w:rPr>
          <w:rFonts w:ascii="Calibri Light" w:hAnsi="Calibri Light"/>
          <w:sz w:val="26"/>
          <w:szCs w:val="26"/>
        </w:rPr>
      </w:pPr>
      <w:r w:rsidRPr="00CC06B7">
        <w:rPr>
          <w:rFonts w:ascii="Calibri Light" w:hAnsi="Calibri Light"/>
          <w:sz w:val="26"/>
          <w:szCs w:val="26"/>
        </w:rPr>
        <w:t>Hồ Tường Vi.</w:t>
      </w:r>
    </w:p>
    <w:p w:rsidR="00CC06B7" w:rsidRPr="00364920" w:rsidRDefault="00CC06B7" w:rsidP="00CC06B7">
      <w:pPr>
        <w:spacing w:before="60" w:after="60"/>
        <w:rPr>
          <w:rFonts w:ascii="Calibri Light" w:hAnsi="Calibri Light"/>
          <w:b/>
          <w:sz w:val="30"/>
          <w:szCs w:val="30"/>
        </w:rPr>
      </w:pPr>
      <w:r w:rsidRPr="00364920">
        <w:rPr>
          <w:rFonts w:ascii="Calibri Light" w:hAnsi="Calibri Light"/>
          <w:b/>
          <w:sz w:val="30"/>
          <w:szCs w:val="30"/>
        </w:rPr>
        <w:t>* NỘI DUNG THỰC HIỆN:</w:t>
      </w:r>
    </w:p>
    <w:tbl>
      <w:tblPr>
        <w:tblStyle w:val="TableGrid"/>
        <w:tblW w:w="0" w:type="auto"/>
        <w:tblLook w:val="04A0" w:firstRow="1" w:lastRow="0" w:firstColumn="1" w:lastColumn="0" w:noHBand="0" w:noVBand="1"/>
      </w:tblPr>
      <w:tblGrid>
        <w:gridCol w:w="675"/>
        <w:gridCol w:w="1770"/>
        <w:gridCol w:w="8238"/>
      </w:tblGrid>
      <w:tr w:rsidR="00CC06B7" w:rsidTr="00760CDC">
        <w:tc>
          <w:tcPr>
            <w:tcW w:w="675" w:type="dxa"/>
          </w:tcPr>
          <w:p w:rsidR="00CC06B7" w:rsidRPr="00760CDC" w:rsidRDefault="00CC06B7" w:rsidP="00CC06B7">
            <w:pPr>
              <w:spacing w:before="60" w:after="60"/>
              <w:jc w:val="center"/>
              <w:rPr>
                <w:rFonts w:ascii="Calibri Light" w:hAnsi="Calibri Light"/>
                <w:b/>
                <w:sz w:val="30"/>
                <w:szCs w:val="30"/>
              </w:rPr>
            </w:pPr>
            <w:r w:rsidRPr="00760CDC">
              <w:rPr>
                <w:rFonts w:ascii="Calibri Light" w:hAnsi="Calibri Light"/>
                <w:b/>
                <w:sz w:val="30"/>
                <w:szCs w:val="30"/>
              </w:rPr>
              <w:t>STT</w:t>
            </w:r>
          </w:p>
        </w:tc>
        <w:tc>
          <w:tcPr>
            <w:tcW w:w="1710" w:type="dxa"/>
          </w:tcPr>
          <w:p w:rsidR="00CC06B7" w:rsidRPr="00760CDC" w:rsidRDefault="00CC06B7" w:rsidP="00CC06B7">
            <w:pPr>
              <w:spacing w:before="60" w:after="60"/>
              <w:jc w:val="center"/>
              <w:rPr>
                <w:rFonts w:ascii="Calibri Light" w:hAnsi="Calibri Light"/>
                <w:b/>
                <w:sz w:val="30"/>
                <w:szCs w:val="30"/>
              </w:rPr>
            </w:pPr>
            <w:r w:rsidRPr="00760CDC">
              <w:rPr>
                <w:rFonts w:ascii="Calibri Light" w:hAnsi="Calibri Light"/>
                <w:b/>
                <w:sz w:val="30"/>
                <w:szCs w:val="30"/>
              </w:rPr>
              <w:t>TÁC GIẢ</w:t>
            </w:r>
          </w:p>
        </w:tc>
        <w:tc>
          <w:tcPr>
            <w:tcW w:w="8298" w:type="dxa"/>
          </w:tcPr>
          <w:p w:rsidR="00CC06B7" w:rsidRPr="00760CDC" w:rsidRDefault="00CC06B7" w:rsidP="00CC06B7">
            <w:pPr>
              <w:spacing w:before="60" w:after="60"/>
              <w:jc w:val="center"/>
              <w:rPr>
                <w:rFonts w:ascii="Calibri Light" w:hAnsi="Calibri Light"/>
                <w:b/>
                <w:sz w:val="30"/>
                <w:szCs w:val="30"/>
              </w:rPr>
            </w:pPr>
            <w:r w:rsidRPr="00760CDC">
              <w:rPr>
                <w:rFonts w:ascii="Calibri Light" w:hAnsi="Calibri Light"/>
                <w:b/>
                <w:sz w:val="30"/>
                <w:szCs w:val="30"/>
              </w:rPr>
              <w:t>NỘI DUNG ĐỊNH NGHĨA</w:t>
            </w:r>
          </w:p>
        </w:tc>
      </w:tr>
      <w:tr w:rsidR="00CC06B7" w:rsidTr="00760CDC">
        <w:tc>
          <w:tcPr>
            <w:tcW w:w="10683" w:type="dxa"/>
            <w:gridSpan w:val="3"/>
          </w:tcPr>
          <w:p w:rsidR="00CC06B7" w:rsidRPr="00CC06B7" w:rsidRDefault="00CC06B7" w:rsidP="00CC06B7">
            <w:pPr>
              <w:spacing w:before="60" w:after="60"/>
              <w:jc w:val="center"/>
              <w:rPr>
                <w:rFonts w:ascii="Calibri Light" w:hAnsi="Calibri Light"/>
                <w:b/>
                <w:sz w:val="26"/>
                <w:szCs w:val="26"/>
              </w:rPr>
            </w:pPr>
            <w:r w:rsidRPr="00CC06B7">
              <w:rPr>
                <w:rFonts w:ascii="Calibri Light" w:hAnsi="Calibri Light"/>
                <w:b/>
                <w:sz w:val="26"/>
                <w:szCs w:val="26"/>
              </w:rPr>
              <w:t>PHẦN 1: PHƯƠNG TÂY</w:t>
            </w:r>
          </w:p>
        </w:tc>
      </w:tr>
      <w:tr w:rsidR="00CC06B7" w:rsidTr="00760CDC">
        <w:tc>
          <w:tcPr>
            <w:tcW w:w="10683" w:type="dxa"/>
            <w:gridSpan w:val="3"/>
            <w:vAlign w:val="center"/>
          </w:tcPr>
          <w:p w:rsidR="00CC06B7" w:rsidRDefault="00CC06B7" w:rsidP="00CC06B7">
            <w:pPr>
              <w:spacing w:before="60" w:after="60"/>
              <w:rPr>
                <w:rFonts w:ascii="Calibri Light" w:hAnsi="Calibri Light"/>
                <w:b/>
                <w:sz w:val="26"/>
                <w:szCs w:val="26"/>
              </w:rPr>
            </w:pPr>
            <w:r w:rsidRPr="00CC06B7">
              <w:rPr>
                <w:rFonts w:ascii="Calibri Light" w:hAnsi="Calibri Light"/>
                <w:b/>
                <w:sz w:val="26"/>
                <w:szCs w:val="26"/>
              </w:rPr>
              <w:t>1. Nga &amp; Đông Âu</w:t>
            </w:r>
            <w:r w:rsidR="004C449E">
              <w:rPr>
                <w:rFonts w:ascii="Calibri Light" w:hAnsi="Calibri Light"/>
                <w:b/>
                <w:sz w:val="26"/>
                <w:szCs w:val="26"/>
              </w:rPr>
              <w:t>:</w:t>
            </w:r>
          </w:p>
          <w:p w:rsidR="004C449E" w:rsidRPr="004C449E" w:rsidRDefault="004C449E" w:rsidP="00760CDC">
            <w:pPr>
              <w:spacing w:before="60" w:after="60"/>
              <w:jc w:val="both"/>
              <w:rPr>
                <w:rFonts w:ascii="Calibri Light" w:hAnsi="Calibri Light"/>
                <w:sz w:val="26"/>
                <w:szCs w:val="26"/>
              </w:rPr>
            </w:pPr>
            <w:r w:rsidRPr="004C449E">
              <w:rPr>
                <w:rFonts w:ascii="Calibri Light" w:hAnsi="Calibri Light"/>
                <w:sz w:val="26"/>
                <w:szCs w:val="26"/>
              </w:rPr>
              <w:t>Các nhà tâm lý học Mác xít chủ trương không phủ nhận các yếu tố sinh học trong cơ thể con người đối với nhân cách, không tuyệt đối hóa yếu tố môi trường với nhân cách mà thừa nhận vai trò của tất cả các yếu tố, nhưng bản chất nhân cách phải là bản chất lịch sử - xã hội và do yếu tố hoạt động chính chủ thể, con người tạo nên.</w:t>
            </w:r>
          </w:p>
        </w:tc>
      </w:tr>
      <w:tr w:rsidR="00CC06B7" w:rsidTr="00760CDC">
        <w:tc>
          <w:tcPr>
            <w:tcW w:w="675" w:type="dxa"/>
            <w:vAlign w:val="center"/>
          </w:tcPr>
          <w:p w:rsidR="00CC06B7" w:rsidRDefault="00CC06B7" w:rsidP="00BA0E1B">
            <w:pPr>
              <w:spacing w:before="60" w:after="60"/>
              <w:jc w:val="center"/>
              <w:rPr>
                <w:rFonts w:ascii="Calibri Light" w:hAnsi="Calibri Light"/>
                <w:sz w:val="26"/>
                <w:szCs w:val="26"/>
              </w:rPr>
            </w:pPr>
            <w:r>
              <w:rPr>
                <w:rFonts w:ascii="Calibri Light" w:hAnsi="Calibri Light"/>
                <w:sz w:val="26"/>
                <w:szCs w:val="26"/>
              </w:rPr>
              <w:t>1</w:t>
            </w:r>
          </w:p>
        </w:tc>
        <w:tc>
          <w:tcPr>
            <w:tcW w:w="1710" w:type="dxa"/>
            <w:vAlign w:val="center"/>
          </w:tcPr>
          <w:p w:rsidR="00CC06B7" w:rsidRPr="00AA20FB" w:rsidRDefault="00E004B5" w:rsidP="004E78C7">
            <w:pPr>
              <w:spacing w:before="60" w:after="60"/>
              <w:jc w:val="center"/>
              <w:rPr>
                <w:rFonts w:ascii="Calibri Light" w:hAnsi="Calibri Light"/>
                <w:b/>
                <w:sz w:val="26"/>
                <w:szCs w:val="26"/>
              </w:rPr>
            </w:pPr>
            <w:r w:rsidRPr="00AA20FB">
              <w:rPr>
                <w:rFonts w:ascii="Calibri Light" w:hAnsi="Calibri Light"/>
                <w:b/>
                <w:sz w:val="26"/>
                <w:szCs w:val="26"/>
              </w:rPr>
              <w:t>B.G.Ananhiev</w:t>
            </w:r>
          </w:p>
        </w:tc>
        <w:tc>
          <w:tcPr>
            <w:tcW w:w="8298" w:type="dxa"/>
          </w:tcPr>
          <w:p w:rsidR="007C22A2" w:rsidRPr="00E004B5" w:rsidRDefault="00E004B5" w:rsidP="00760CDC">
            <w:pPr>
              <w:spacing w:before="60" w:after="60"/>
              <w:jc w:val="both"/>
              <w:rPr>
                <w:rFonts w:ascii="Calibri Light" w:hAnsi="Calibri Light"/>
                <w:sz w:val="26"/>
                <w:szCs w:val="26"/>
              </w:rPr>
            </w:pPr>
            <w:r>
              <w:rPr>
                <w:rFonts w:ascii="Calibri Light" w:hAnsi="Calibri Light"/>
                <w:sz w:val="26"/>
                <w:szCs w:val="26"/>
              </w:rPr>
              <w:t>Đ</w:t>
            </w:r>
            <w:r w:rsidRPr="00E004B5">
              <w:rPr>
                <w:rFonts w:ascii="Calibri Light" w:hAnsi="Calibri Light"/>
                <w:sz w:val="26"/>
                <w:szCs w:val="26"/>
              </w:rPr>
              <w:t xml:space="preserve">ã xem xét khái niệm nhân cách với khái niệm con người. Anannhiep là tác giả của bộ môn hiểu biết về con người. Ông coi </w:t>
            </w:r>
            <w:r w:rsidRPr="00E004B5">
              <w:rPr>
                <w:rFonts w:ascii="Calibri Light" w:hAnsi="Calibri Light"/>
                <w:i/>
                <w:sz w:val="26"/>
                <w:szCs w:val="26"/>
              </w:rPr>
              <w:t>nhân cách là hệ thống tích hợp của con người, nhân cách là hệ thống thái độ, tâm thế, động cơ, giá trị.</w:t>
            </w:r>
          </w:p>
        </w:tc>
      </w:tr>
      <w:tr w:rsidR="00CC06B7" w:rsidTr="00760CDC">
        <w:tc>
          <w:tcPr>
            <w:tcW w:w="675" w:type="dxa"/>
            <w:vAlign w:val="center"/>
          </w:tcPr>
          <w:p w:rsidR="00CC06B7" w:rsidRDefault="00CC06B7" w:rsidP="00BA0E1B">
            <w:pPr>
              <w:spacing w:before="60" w:after="60"/>
              <w:jc w:val="center"/>
              <w:rPr>
                <w:rFonts w:ascii="Calibri Light" w:hAnsi="Calibri Light"/>
                <w:sz w:val="26"/>
                <w:szCs w:val="26"/>
              </w:rPr>
            </w:pPr>
            <w:r>
              <w:rPr>
                <w:rFonts w:ascii="Calibri Light" w:hAnsi="Calibri Light"/>
                <w:sz w:val="26"/>
                <w:szCs w:val="26"/>
              </w:rPr>
              <w:t>2</w:t>
            </w:r>
          </w:p>
        </w:tc>
        <w:tc>
          <w:tcPr>
            <w:tcW w:w="1710" w:type="dxa"/>
            <w:vAlign w:val="center"/>
          </w:tcPr>
          <w:p w:rsidR="00CC06B7" w:rsidRPr="00AA20FB" w:rsidRDefault="001A06BC" w:rsidP="004E78C7">
            <w:pPr>
              <w:spacing w:before="60" w:after="60"/>
              <w:jc w:val="center"/>
              <w:rPr>
                <w:rFonts w:ascii="Calibri Light" w:hAnsi="Calibri Light"/>
                <w:b/>
                <w:sz w:val="26"/>
                <w:szCs w:val="26"/>
              </w:rPr>
            </w:pPr>
            <w:r>
              <w:rPr>
                <w:rFonts w:ascii="Calibri Light" w:hAnsi="Calibri Light"/>
                <w:b/>
                <w:sz w:val="26"/>
                <w:szCs w:val="26"/>
              </w:rPr>
              <w:t>A.G.</w:t>
            </w:r>
            <w:r w:rsidR="00E004B5" w:rsidRPr="00AA20FB">
              <w:rPr>
                <w:rFonts w:ascii="Calibri Light" w:hAnsi="Calibri Light"/>
                <w:b/>
                <w:sz w:val="26"/>
                <w:szCs w:val="26"/>
              </w:rPr>
              <w:t>Kavaliop</w:t>
            </w:r>
          </w:p>
        </w:tc>
        <w:tc>
          <w:tcPr>
            <w:tcW w:w="8298" w:type="dxa"/>
          </w:tcPr>
          <w:p w:rsidR="00CC06B7" w:rsidRDefault="00E004B5" w:rsidP="00760CDC">
            <w:pPr>
              <w:spacing w:before="60" w:after="60"/>
              <w:jc w:val="both"/>
              <w:rPr>
                <w:rFonts w:ascii="Calibri Light" w:hAnsi="Calibri Light"/>
                <w:sz w:val="26"/>
                <w:szCs w:val="26"/>
              </w:rPr>
            </w:pPr>
            <w:r w:rsidRPr="00E004B5">
              <w:rPr>
                <w:rFonts w:ascii="Calibri Light" w:hAnsi="Calibri Light"/>
                <w:sz w:val="26"/>
                <w:szCs w:val="26"/>
              </w:rPr>
              <w:t>cũng được coi là một người có công đầu trong nghiên cứu tâm lý học nhân cách ở Nga, nhất là vấn đề cấu trúc nhân cách: nhân cách bao gồm khí chất, xu hướng và nang lực. Ông là một trong những tác giả đầu tiên phân biệt rõ 3 khái niệm: quá trình tâm lý, trạng thái tâm lý và thuộc tính tâm lý và sự chuyển hóa giữa các quá trình, trạng thái và thuộc tính này.</w:t>
            </w:r>
          </w:p>
        </w:tc>
      </w:tr>
      <w:tr w:rsidR="00CC06B7" w:rsidTr="00760CDC">
        <w:tc>
          <w:tcPr>
            <w:tcW w:w="675" w:type="dxa"/>
            <w:vAlign w:val="center"/>
          </w:tcPr>
          <w:p w:rsidR="00CC06B7" w:rsidRDefault="00CC06B7" w:rsidP="00BA0E1B">
            <w:pPr>
              <w:spacing w:before="60" w:after="60"/>
              <w:jc w:val="center"/>
              <w:rPr>
                <w:rFonts w:ascii="Calibri Light" w:hAnsi="Calibri Light"/>
                <w:sz w:val="26"/>
                <w:szCs w:val="26"/>
              </w:rPr>
            </w:pPr>
            <w:r>
              <w:rPr>
                <w:rFonts w:ascii="Calibri Light" w:hAnsi="Calibri Light"/>
                <w:sz w:val="26"/>
                <w:szCs w:val="26"/>
              </w:rPr>
              <w:t>3</w:t>
            </w:r>
          </w:p>
        </w:tc>
        <w:tc>
          <w:tcPr>
            <w:tcW w:w="1710" w:type="dxa"/>
            <w:vAlign w:val="center"/>
          </w:tcPr>
          <w:p w:rsidR="00CC06B7" w:rsidRPr="00AA20FB" w:rsidRDefault="00E004B5" w:rsidP="004E78C7">
            <w:pPr>
              <w:spacing w:before="60" w:after="60"/>
              <w:jc w:val="center"/>
              <w:rPr>
                <w:rFonts w:ascii="Calibri Light" w:hAnsi="Calibri Light"/>
                <w:b/>
                <w:sz w:val="26"/>
                <w:szCs w:val="26"/>
              </w:rPr>
            </w:pPr>
            <w:r w:rsidRPr="00AA20FB">
              <w:rPr>
                <w:rFonts w:ascii="Calibri Light" w:hAnsi="Calibri Light"/>
                <w:b/>
                <w:sz w:val="26"/>
                <w:szCs w:val="26"/>
              </w:rPr>
              <w:t>V.N.Miaxisev</w:t>
            </w:r>
          </w:p>
        </w:tc>
        <w:tc>
          <w:tcPr>
            <w:tcW w:w="8298" w:type="dxa"/>
          </w:tcPr>
          <w:p w:rsidR="00E004B5" w:rsidRPr="00E004B5" w:rsidRDefault="00E004B5" w:rsidP="00E004B5">
            <w:pPr>
              <w:spacing w:before="60" w:after="60"/>
              <w:jc w:val="center"/>
              <w:rPr>
                <w:rFonts w:ascii="Calibri Light" w:hAnsi="Calibri Light"/>
                <w:b/>
                <w:sz w:val="26"/>
                <w:szCs w:val="26"/>
              </w:rPr>
            </w:pPr>
            <w:r w:rsidRPr="00E004B5">
              <w:rPr>
                <w:rFonts w:ascii="Calibri Light" w:hAnsi="Calibri Light"/>
                <w:b/>
                <w:sz w:val="26"/>
                <w:szCs w:val="26"/>
              </w:rPr>
              <w:t>Nhân cách là chủ thể của các mối quan hệ xã hội</w:t>
            </w:r>
          </w:p>
          <w:p w:rsidR="00E004B5" w:rsidRDefault="00E004B5" w:rsidP="00760CDC">
            <w:pPr>
              <w:spacing w:before="60" w:after="60"/>
              <w:jc w:val="both"/>
              <w:rPr>
                <w:rFonts w:ascii="Calibri Light" w:hAnsi="Calibri Light"/>
                <w:sz w:val="26"/>
                <w:szCs w:val="26"/>
              </w:rPr>
            </w:pPr>
            <w:r>
              <w:rPr>
                <w:rFonts w:ascii="Calibri Light" w:hAnsi="Calibri Light"/>
                <w:sz w:val="26"/>
                <w:szCs w:val="26"/>
              </w:rPr>
              <w:t>Đ</w:t>
            </w:r>
            <w:r w:rsidRPr="00E004B5">
              <w:rPr>
                <w:rFonts w:ascii="Calibri Light" w:hAnsi="Calibri Light"/>
                <w:sz w:val="26"/>
                <w:szCs w:val="26"/>
              </w:rPr>
              <w:t>ã tập trung định nghĩa nhân cách vào tổ hợp các thái độ đối với thế giới, bao gồm các thái độ sau : Thái độ đánh giá, hứng thú như là một thái độ trí tuệ, thái độ đối với hoạt động. Mặc dù phải thấy rằng trong nhân cách cũng đã có thành phần thái độ. Các thái độ này đều có 2 mặt tích cực và tiêu cực, trái phải, mâu thuẫn và hài hòa, tiềm tàng và hiện hữu</w:t>
            </w:r>
            <w:r>
              <w:rPr>
                <w:rFonts w:ascii="Calibri Light" w:hAnsi="Calibri Light"/>
                <w:sz w:val="26"/>
                <w:szCs w:val="26"/>
              </w:rPr>
              <w:t>.</w:t>
            </w:r>
          </w:p>
        </w:tc>
      </w:tr>
      <w:tr w:rsidR="00CC06B7" w:rsidTr="00760CDC">
        <w:tc>
          <w:tcPr>
            <w:tcW w:w="675" w:type="dxa"/>
            <w:vAlign w:val="center"/>
          </w:tcPr>
          <w:p w:rsidR="00CC06B7" w:rsidRDefault="00CC06B7" w:rsidP="00BA0E1B">
            <w:pPr>
              <w:spacing w:before="60" w:after="60"/>
              <w:jc w:val="center"/>
              <w:rPr>
                <w:rFonts w:ascii="Calibri Light" w:hAnsi="Calibri Light"/>
                <w:sz w:val="26"/>
                <w:szCs w:val="26"/>
              </w:rPr>
            </w:pPr>
            <w:r>
              <w:rPr>
                <w:rFonts w:ascii="Calibri Light" w:hAnsi="Calibri Light"/>
                <w:sz w:val="26"/>
                <w:szCs w:val="26"/>
              </w:rPr>
              <w:lastRenderedPageBreak/>
              <w:t>4</w:t>
            </w:r>
          </w:p>
        </w:tc>
        <w:tc>
          <w:tcPr>
            <w:tcW w:w="1710" w:type="dxa"/>
            <w:vAlign w:val="center"/>
          </w:tcPr>
          <w:p w:rsidR="00CC06B7" w:rsidRPr="00AA20FB" w:rsidRDefault="00E004B5" w:rsidP="004E78C7">
            <w:pPr>
              <w:spacing w:before="60" w:after="60"/>
              <w:jc w:val="center"/>
              <w:rPr>
                <w:rFonts w:ascii="Calibri Light" w:hAnsi="Calibri Light"/>
                <w:b/>
                <w:sz w:val="26"/>
                <w:szCs w:val="26"/>
              </w:rPr>
            </w:pPr>
            <w:r w:rsidRPr="00AA20FB">
              <w:rPr>
                <w:rFonts w:ascii="Calibri Light" w:hAnsi="Calibri Light"/>
                <w:b/>
                <w:sz w:val="26"/>
                <w:szCs w:val="26"/>
              </w:rPr>
              <w:t>L.X.Vygotsky:</w:t>
            </w:r>
          </w:p>
        </w:tc>
        <w:tc>
          <w:tcPr>
            <w:tcW w:w="8298" w:type="dxa"/>
          </w:tcPr>
          <w:p w:rsidR="00E004B5" w:rsidRPr="00E004B5" w:rsidRDefault="00E004B5" w:rsidP="00760CDC">
            <w:pPr>
              <w:spacing w:before="60" w:after="60"/>
              <w:jc w:val="both"/>
              <w:rPr>
                <w:rFonts w:ascii="Calibri Light" w:hAnsi="Calibri Light"/>
                <w:b/>
                <w:sz w:val="26"/>
                <w:szCs w:val="26"/>
              </w:rPr>
            </w:pPr>
            <w:r w:rsidRPr="00E004B5">
              <w:rPr>
                <w:rFonts w:ascii="Calibri Light" w:hAnsi="Calibri Light"/>
                <w:b/>
                <w:sz w:val="26"/>
                <w:szCs w:val="26"/>
              </w:rPr>
              <w:t>“Nhân cách là một cấu tạo tâm lý mới được hình thành trong cuộc sống”</w:t>
            </w:r>
          </w:p>
          <w:p w:rsidR="00CC06B7" w:rsidRDefault="00E004B5" w:rsidP="00760CDC">
            <w:pPr>
              <w:spacing w:before="60" w:after="60"/>
              <w:jc w:val="both"/>
              <w:rPr>
                <w:rFonts w:ascii="Calibri Light" w:hAnsi="Calibri Light"/>
                <w:sz w:val="26"/>
                <w:szCs w:val="26"/>
              </w:rPr>
            </w:pPr>
            <w:r>
              <w:rPr>
                <w:rFonts w:ascii="Calibri Light" w:hAnsi="Calibri Light"/>
                <w:sz w:val="26"/>
                <w:szCs w:val="26"/>
              </w:rPr>
              <w:t>G</w:t>
            </w:r>
            <w:r w:rsidRPr="00E004B5">
              <w:rPr>
                <w:rFonts w:ascii="Calibri Light" w:hAnsi="Calibri Light"/>
                <w:sz w:val="26"/>
                <w:szCs w:val="26"/>
              </w:rPr>
              <w:t>ọi nhân cách là thế giới quan, thái độ văn hóa đối với thế giới bên ngoài, với người khác và với bản thân. Ông cũng nhắc tới vai trò của xúc cảm và đam mê trong hệ thống thái độ của bản thân.</w:t>
            </w:r>
          </w:p>
        </w:tc>
      </w:tr>
      <w:tr w:rsidR="00CC06B7" w:rsidTr="00760CDC">
        <w:tc>
          <w:tcPr>
            <w:tcW w:w="675" w:type="dxa"/>
            <w:vAlign w:val="center"/>
          </w:tcPr>
          <w:p w:rsidR="00CC06B7" w:rsidRDefault="00CC06B7" w:rsidP="00BA0E1B">
            <w:pPr>
              <w:spacing w:before="60" w:after="60"/>
              <w:jc w:val="center"/>
              <w:rPr>
                <w:rFonts w:ascii="Calibri Light" w:hAnsi="Calibri Light"/>
                <w:sz w:val="26"/>
                <w:szCs w:val="26"/>
              </w:rPr>
            </w:pPr>
            <w:r>
              <w:rPr>
                <w:rFonts w:ascii="Calibri Light" w:hAnsi="Calibri Light"/>
                <w:sz w:val="26"/>
                <w:szCs w:val="26"/>
              </w:rPr>
              <w:t>5</w:t>
            </w:r>
          </w:p>
        </w:tc>
        <w:tc>
          <w:tcPr>
            <w:tcW w:w="1710" w:type="dxa"/>
            <w:vAlign w:val="center"/>
          </w:tcPr>
          <w:p w:rsidR="00CC06B7" w:rsidRPr="00AA20FB" w:rsidRDefault="00E004B5" w:rsidP="004E78C7">
            <w:pPr>
              <w:spacing w:before="60" w:after="60"/>
              <w:jc w:val="center"/>
              <w:rPr>
                <w:rFonts w:ascii="Calibri Light" w:hAnsi="Calibri Light"/>
                <w:b/>
                <w:sz w:val="26"/>
                <w:szCs w:val="26"/>
              </w:rPr>
            </w:pPr>
            <w:r w:rsidRPr="00AA20FB">
              <w:rPr>
                <w:rFonts w:ascii="Calibri Light" w:hAnsi="Calibri Light"/>
                <w:b/>
                <w:sz w:val="26"/>
                <w:szCs w:val="26"/>
              </w:rPr>
              <w:t>A.N.Leonchiev</w:t>
            </w:r>
          </w:p>
        </w:tc>
        <w:tc>
          <w:tcPr>
            <w:tcW w:w="8298" w:type="dxa"/>
          </w:tcPr>
          <w:p w:rsidR="00E004B5" w:rsidRDefault="00E004B5" w:rsidP="00760CDC">
            <w:pPr>
              <w:spacing w:before="60" w:after="60"/>
              <w:jc w:val="both"/>
              <w:rPr>
                <w:rFonts w:ascii="Calibri Light" w:hAnsi="Calibri Light"/>
                <w:sz w:val="26"/>
                <w:szCs w:val="26"/>
              </w:rPr>
            </w:pPr>
            <w:r w:rsidRPr="00E004B5">
              <w:rPr>
                <w:rFonts w:ascii="Calibri Light" w:hAnsi="Calibri Light"/>
                <w:b/>
                <w:sz w:val="26"/>
                <w:szCs w:val="26"/>
              </w:rPr>
              <w:t>“Nhân cách là một cấu tạo tâm lý mới được hình thành trong mối quan hệ sống của cá nhân, do kết quả hoạt động cải tạo của người đó.”</w:t>
            </w:r>
          </w:p>
          <w:p w:rsidR="00CC06B7" w:rsidRDefault="00E004B5" w:rsidP="00760CDC">
            <w:pPr>
              <w:spacing w:before="60" w:after="60"/>
              <w:jc w:val="both"/>
              <w:rPr>
                <w:rFonts w:ascii="Calibri Light" w:hAnsi="Calibri Light"/>
                <w:sz w:val="26"/>
                <w:szCs w:val="26"/>
              </w:rPr>
            </w:pPr>
            <w:r>
              <w:rPr>
                <w:rFonts w:ascii="Calibri Light" w:hAnsi="Calibri Light"/>
                <w:sz w:val="26"/>
                <w:szCs w:val="26"/>
              </w:rPr>
              <w:t>N</w:t>
            </w:r>
            <w:r w:rsidRPr="00E004B5">
              <w:rPr>
                <w:rFonts w:ascii="Calibri Light" w:hAnsi="Calibri Light"/>
                <w:sz w:val="26"/>
                <w:szCs w:val="26"/>
              </w:rPr>
              <w:t>hà tâm lý học Liên Xô thể hiện tư tưởng cơ bản về nhân cách như sau: Nhân cách là cấu tạo tâm lý mới được hình thành trong những quan hệ sống của cá nhân, do kết quả hoạt động cải tạo của người đó”. Nội dung chính mà ông đề ra coi cách tiếp cận xem nhân cách là cấu tạo tâm lý mới được hình thành trong cách mối quan hệ sống của cá nhân, do hoạt động của người đó cả biến đi mà thành, khẳng định bản chất xã hội – lịch sử của nhân cách</w:t>
            </w:r>
            <w:r>
              <w:rPr>
                <w:rFonts w:ascii="Calibri Light" w:hAnsi="Calibri Light"/>
                <w:sz w:val="26"/>
                <w:szCs w:val="26"/>
              </w:rPr>
              <w:t>.</w:t>
            </w:r>
          </w:p>
        </w:tc>
      </w:tr>
      <w:tr w:rsidR="00CC06B7" w:rsidTr="00760CDC">
        <w:tc>
          <w:tcPr>
            <w:tcW w:w="675" w:type="dxa"/>
            <w:vAlign w:val="center"/>
          </w:tcPr>
          <w:p w:rsidR="00CC06B7" w:rsidRDefault="004C449E" w:rsidP="00BA0E1B">
            <w:pPr>
              <w:spacing w:before="60" w:after="60"/>
              <w:jc w:val="center"/>
              <w:rPr>
                <w:rFonts w:ascii="Calibri Light" w:hAnsi="Calibri Light"/>
                <w:sz w:val="26"/>
                <w:szCs w:val="26"/>
              </w:rPr>
            </w:pPr>
            <w:r>
              <w:rPr>
                <w:rFonts w:ascii="Calibri Light" w:hAnsi="Calibri Light"/>
                <w:sz w:val="26"/>
                <w:szCs w:val="26"/>
              </w:rPr>
              <w:t>6</w:t>
            </w:r>
          </w:p>
        </w:tc>
        <w:tc>
          <w:tcPr>
            <w:tcW w:w="1710" w:type="dxa"/>
            <w:vAlign w:val="center"/>
          </w:tcPr>
          <w:p w:rsidR="00CC06B7" w:rsidRPr="00AA20FB" w:rsidRDefault="001A06BC" w:rsidP="004E78C7">
            <w:pPr>
              <w:spacing w:before="60" w:after="60"/>
              <w:jc w:val="center"/>
              <w:rPr>
                <w:rFonts w:ascii="Calibri Light" w:hAnsi="Calibri Light"/>
                <w:b/>
                <w:sz w:val="26"/>
                <w:szCs w:val="26"/>
              </w:rPr>
            </w:pPr>
            <w:r w:rsidRPr="001A06BC">
              <w:rPr>
                <w:rFonts w:ascii="Calibri Light" w:hAnsi="Calibri Light"/>
                <w:b/>
                <w:bCs/>
                <w:sz w:val="26"/>
                <w:szCs w:val="26"/>
              </w:rPr>
              <w:t>K.K.Platonov</w:t>
            </w:r>
          </w:p>
        </w:tc>
        <w:tc>
          <w:tcPr>
            <w:tcW w:w="8298" w:type="dxa"/>
          </w:tcPr>
          <w:p w:rsidR="004C449E" w:rsidRPr="004C449E" w:rsidRDefault="004C449E" w:rsidP="00760CDC">
            <w:pPr>
              <w:spacing w:before="60" w:after="60"/>
              <w:jc w:val="both"/>
              <w:rPr>
                <w:rFonts w:ascii="Calibri Light" w:hAnsi="Calibri Light"/>
                <w:sz w:val="26"/>
                <w:szCs w:val="26"/>
              </w:rPr>
            </w:pPr>
            <w:r>
              <w:rPr>
                <w:rFonts w:ascii="Calibri Light" w:hAnsi="Calibri Light"/>
                <w:sz w:val="26"/>
                <w:szCs w:val="26"/>
              </w:rPr>
              <w:t>C</w:t>
            </w:r>
            <w:r w:rsidRPr="004C449E">
              <w:rPr>
                <w:rFonts w:ascii="Calibri Light" w:hAnsi="Calibri Light"/>
                <w:sz w:val="26"/>
                <w:szCs w:val="26"/>
              </w:rPr>
              <w:t>ũng chú ý nghiên cứu cấu trúc của nhân cách. Ông gọi thành phần của cấu trúc này là các phạm trù các hiện tượng tâm lý hay còn gọi là các tiểu cấu trúc cảu nhân cách.</w:t>
            </w:r>
          </w:p>
          <w:p w:rsidR="004C449E" w:rsidRPr="004C449E" w:rsidRDefault="004C449E" w:rsidP="00760CDC">
            <w:pPr>
              <w:spacing w:before="60" w:after="60"/>
              <w:jc w:val="both"/>
              <w:rPr>
                <w:rFonts w:ascii="Calibri Light" w:hAnsi="Calibri Light"/>
                <w:sz w:val="26"/>
                <w:szCs w:val="26"/>
              </w:rPr>
            </w:pPr>
            <w:r w:rsidRPr="004C449E">
              <w:rPr>
                <w:rFonts w:ascii="Calibri Light" w:hAnsi="Calibri Light"/>
                <w:sz w:val="26"/>
                <w:szCs w:val="26"/>
              </w:rPr>
              <w:t>-Tiểu cấu trúc có nguồn gốc xã hội: xu hướng, thái độ, phẩm chất đạo đức</w:t>
            </w:r>
          </w:p>
          <w:p w:rsidR="004C449E" w:rsidRPr="004C449E" w:rsidRDefault="004C449E" w:rsidP="00760CDC">
            <w:pPr>
              <w:spacing w:before="60" w:after="60"/>
              <w:jc w:val="both"/>
              <w:rPr>
                <w:rFonts w:ascii="Calibri Light" w:hAnsi="Calibri Light"/>
                <w:sz w:val="26"/>
                <w:szCs w:val="26"/>
              </w:rPr>
            </w:pPr>
            <w:r w:rsidRPr="004C449E">
              <w:rPr>
                <w:rFonts w:ascii="Calibri Light" w:hAnsi="Calibri Light"/>
                <w:sz w:val="26"/>
                <w:szCs w:val="26"/>
              </w:rPr>
              <w:t>-Kinh nghiệm (tri thức, kỹ năng, kỹ xảo..)</w:t>
            </w:r>
          </w:p>
          <w:p w:rsidR="004C449E" w:rsidRPr="004C449E" w:rsidRDefault="004C449E" w:rsidP="00760CDC">
            <w:pPr>
              <w:spacing w:before="60" w:after="60"/>
              <w:jc w:val="both"/>
              <w:rPr>
                <w:rFonts w:ascii="Calibri Light" w:hAnsi="Calibri Light"/>
                <w:sz w:val="26"/>
                <w:szCs w:val="26"/>
              </w:rPr>
            </w:pPr>
            <w:r w:rsidRPr="004C449E">
              <w:rPr>
                <w:rFonts w:ascii="Calibri Light" w:hAnsi="Calibri Light"/>
                <w:sz w:val="26"/>
                <w:szCs w:val="26"/>
              </w:rPr>
              <w:t>-Đặc điểm cá thể</w:t>
            </w:r>
          </w:p>
          <w:p w:rsidR="004C449E" w:rsidRPr="004C449E" w:rsidRDefault="004C449E" w:rsidP="00760CDC">
            <w:pPr>
              <w:spacing w:before="60" w:after="60"/>
              <w:jc w:val="both"/>
              <w:rPr>
                <w:rFonts w:ascii="Calibri Light" w:hAnsi="Calibri Light"/>
                <w:sz w:val="26"/>
                <w:szCs w:val="26"/>
              </w:rPr>
            </w:pPr>
            <w:r w:rsidRPr="004C449E">
              <w:rPr>
                <w:rFonts w:ascii="Calibri Light" w:hAnsi="Calibri Light"/>
                <w:sz w:val="26"/>
                <w:szCs w:val="26"/>
              </w:rPr>
              <w:t>-Tiểu cấu trúc có nguồn gốc sinh vật quy định (khí chất và các thuộc tính cơ thể bệnh lý)</w:t>
            </w:r>
          </w:p>
          <w:p w:rsidR="00CC06B7" w:rsidRDefault="004C449E" w:rsidP="00760CDC">
            <w:pPr>
              <w:spacing w:before="60" w:after="60"/>
              <w:jc w:val="both"/>
              <w:rPr>
                <w:rFonts w:ascii="Calibri Light" w:hAnsi="Calibri Light"/>
                <w:sz w:val="26"/>
                <w:szCs w:val="26"/>
              </w:rPr>
            </w:pPr>
            <w:r w:rsidRPr="004C449E">
              <w:rPr>
                <w:rFonts w:ascii="Calibri Light" w:hAnsi="Calibri Light"/>
                <w:sz w:val="26"/>
                <w:szCs w:val="26"/>
              </w:rPr>
              <w:t>=&gt;Đây là một cách hiểu nhân cách khá rộng, gần như bao gồm hầu hết đời sống tâm lý của con người, gần với quan niệm nhân cách là đức và tài cộng với một số nét gọi là cá tính của từng người trong đó có cả thái độ,</w:t>
            </w:r>
          </w:p>
        </w:tc>
      </w:tr>
      <w:tr w:rsidR="004C449E" w:rsidTr="00760CDC">
        <w:tc>
          <w:tcPr>
            <w:tcW w:w="675" w:type="dxa"/>
            <w:vAlign w:val="center"/>
          </w:tcPr>
          <w:p w:rsidR="004C449E" w:rsidRDefault="001A06BC" w:rsidP="00BA0E1B">
            <w:pPr>
              <w:spacing w:before="60" w:after="60"/>
              <w:jc w:val="center"/>
              <w:rPr>
                <w:rFonts w:ascii="Calibri Light" w:hAnsi="Calibri Light"/>
                <w:sz w:val="26"/>
                <w:szCs w:val="26"/>
              </w:rPr>
            </w:pPr>
            <w:r>
              <w:rPr>
                <w:rFonts w:ascii="Calibri Light" w:hAnsi="Calibri Light"/>
                <w:sz w:val="26"/>
                <w:szCs w:val="26"/>
              </w:rPr>
              <w:t>7</w:t>
            </w:r>
          </w:p>
        </w:tc>
        <w:tc>
          <w:tcPr>
            <w:tcW w:w="1710" w:type="dxa"/>
            <w:vAlign w:val="center"/>
          </w:tcPr>
          <w:p w:rsidR="004C449E" w:rsidRPr="00AA20FB" w:rsidRDefault="00AA20FB" w:rsidP="004E78C7">
            <w:pPr>
              <w:spacing w:before="60" w:after="60"/>
              <w:jc w:val="center"/>
              <w:rPr>
                <w:rFonts w:ascii="Calibri Light" w:hAnsi="Calibri Light"/>
                <w:b/>
                <w:sz w:val="26"/>
                <w:szCs w:val="26"/>
              </w:rPr>
            </w:pPr>
            <w:r>
              <w:rPr>
                <w:rFonts w:ascii="Calibri Light" w:hAnsi="Calibri Light"/>
                <w:b/>
                <w:sz w:val="26"/>
                <w:szCs w:val="26"/>
              </w:rPr>
              <w:t>X.L.</w:t>
            </w:r>
            <w:r w:rsidR="004C449E" w:rsidRPr="00AA20FB">
              <w:rPr>
                <w:rFonts w:ascii="Calibri Light" w:hAnsi="Calibri Light"/>
                <w:b/>
                <w:sz w:val="26"/>
                <w:szCs w:val="26"/>
              </w:rPr>
              <w:t>Rubinstein</w:t>
            </w:r>
          </w:p>
        </w:tc>
        <w:tc>
          <w:tcPr>
            <w:tcW w:w="8298" w:type="dxa"/>
          </w:tcPr>
          <w:p w:rsidR="004C449E" w:rsidRPr="004C449E" w:rsidRDefault="004C449E" w:rsidP="004C449E">
            <w:pPr>
              <w:spacing w:before="60" w:after="60"/>
              <w:jc w:val="center"/>
              <w:rPr>
                <w:rFonts w:ascii="Calibri Light" w:hAnsi="Calibri Light"/>
                <w:b/>
                <w:sz w:val="26"/>
                <w:szCs w:val="26"/>
              </w:rPr>
            </w:pPr>
            <w:r w:rsidRPr="004C449E">
              <w:rPr>
                <w:rFonts w:ascii="Calibri Light" w:hAnsi="Calibri Light"/>
                <w:b/>
                <w:sz w:val="26"/>
                <w:szCs w:val="26"/>
              </w:rPr>
              <w:t>“Nhân cách là cá nhân cụ thể, lịch sử, sinh động gắn với những quan hệ thực tế đối với hiện thực”</w:t>
            </w:r>
          </w:p>
          <w:p w:rsidR="004C449E" w:rsidRDefault="004C449E" w:rsidP="00145798">
            <w:pPr>
              <w:spacing w:before="60" w:after="60"/>
              <w:jc w:val="both"/>
              <w:rPr>
                <w:rFonts w:ascii="Calibri Light" w:hAnsi="Calibri Light"/>
                <w:sz w:val="26"/>
                <w:szCs w:val="26"/>
              </w:rPr>
            </w:pPr>
            <w:r>
              <w:rPr>
                <w:rFonts w:ascii="Calibri Light" w:hAnsi="Calibri Light"/>
                <w:sz w:val="26"/>
                <w:szCs w:val="26"/>
              </w:rPr>
              <w:t>T</w:t>
            </w:r>
            <w:r w:rsidRPr="004C449E">
              <w:rPr>
                <w:rFonts w:ascii="Calibri Light" w:hAnsi="Calibri Light"/>
                <w:sz w:val="26"/>
                <w:szCs w:val="26"/>
              </w:rPr>
              <w:t>rong chương XX cơ sở tâm lý học đại cương đã chỉ ra sự cần thiết phải tìm hiều khái niệm “cá thể” để hiểu khái niệm nhân cách. Ông viết nhân cách là “chủ thể cụ thể, lịch sử, sống động”.  Sau đó người ta tìm được các tư tưởng quan trọng khác của ông giúp ta đi đến cách tiếp cận với tâm lý học nhân cách “ Con người là một nhân cách, chỉ khi nào nó tách khỏi thiên nhiên và có thái độ đối với thiên nhiên và với những người khác đúng như là thái độ, tức là chừng nào nó có ý thức.  Ông chỉ ra rằng nghiên cứu nhân cách là quá trình hình thành ý thức và thái độ như là hai thành tố tạo nên nhân cách. Ông chỉ ra rằng nghiên cứu tâm lý là nghiên cứu tự ý thức của nhân cách, nghiên cứu cái tôi chủ thể, có trách nhiệm bản thân đối với tất cả các sản phẩm vật chất và tinh thần của mà mình tạo ra. Rubinsterin cũng nói đến nhân cách như là một bộ mặt từng con người, nói lên lập trường, thế giới quan của người ấy.</w:t>
            </w:r>
          </w:p>
        </w:tc>
      </w:tr>
      <w:tr w:rsidR="004C449E" w:rsidTr="00760CDC">
        <w:tc>
          <w:tcPr>
            <w:tcW w:w="675" w:type="dxa"/>
            <w:vAlign w:val="center"/>
          </w:tcPr>
          <w:p w:rsidR="004C449E" w:rsidRDefault="001A06BC" w:rsidP="00BA0E1B">
            <w:pPr>
              <w:spacing w:before="60" w:after="60"/>
              <w:jc w:val="center"/>
              <w:rPr>
                <w:rFonts w:ascii="Calibri Light" w:hAnsi="Calibri Light"/>
                <w:sz w:val="26"/>
                <w:szCs w:val="26"/>
              </w:rPr>
            </w:pPr>
            <w:r>
              <w:rPr>
                <w:rFonts w:ascii="Calibri Light" w:hAnsi="Calibri Light"/>
                <w:sz w:val="26"/>
                <w:szCs w:val="26"/>
              </w:rPr>
              <w:t>8</w:t>
            </w:r>
          </w:p>
        </w:tc>
        <w:tc>
          <w:tcPr>
            <w:tcW w:w="1710" w:type="dxa"/>
            <w:vAlign w:val="center"/>
          </w:tcPr>
          <w:p w:rsidR="004C449E" w:rsidRPr="00AA20FB" w:rsidRDefault="00AA20FB" w:rsidP="004E78C7">
            <w:pPr>
              <w:spacing w:before="60" w:after="60"/>
              <w:jc w:val="center"/>
              <w:rPr>
                <w:rFonts w:ascii="Calibri Light" w:hAnsi="Calibri Light"/>
                <w:b/>
                <w:sz w:val="26"/>
                <w:szCs w:val="26"/>
              </w:rPr>
            </w:pPr>
            <w:r w:rsidRPr="00AA20FB">
              <w:rPr>
                <w:rFonts w:ascii="Calibri Light" w:hAnsi="Calibri Light"/>
                <w:b/>
                <w:sz w:val="26"/>
                <w:szCs w:val="26"/>
              </w:rPr>
              <w:t>D. Uzonatze (Tbilixi- Gruzia)</w:t>
            </w:r>
          </w:p>
        </w:tc>
        <w:tc>
          <w:tcPr>
            <w:tcW w:w="8298" w:type="dxa"/>
          </w:tcPr>
          <w:p w:rsidR="004C449E" w:rsidRDefault="00760CDC" w:rsidP="00760CDC">
            <w:pPr>
              <w:spacing w:before="60" w:after="60"/>
              <w:jc w:val="both"/>
              <w:rPr>
                <w:rFonts w:ascii="Calibri Light" w:hAnsi="Calibri Light"/>
                <w:sz w:val="26"/>
                <w:szCs w:val="26"/>
              </w:rPr>
            </w:pPr>
            <w:r>
              <w:rPr>
                <w:rFonts w:ascii="Calibri Light" w:hAnsi="Calibri Light"/>
                <w:sz w:val="26"/>
                <w:szCs w:val="26"/>
              </w:rPr>
              <w:t>Đ</w:t>
            </w:r>
            <w:r w:rsidR="004C449E" w:rsidRPr="004C449E">
              <w:rPr>
                <w:rFonts w:ascii="Calibri Light" w:hAnsi="Calibri Light"/>
                <w:sz w:val="26"/>
                <w:szCs w:val="26"/>
              </w:rPr>
              <w:t xml:space="preserve">ưa ra tiêu chí để xác định nhân cách là ý thức rồi chỉ ra rằng một đặc điểm cảu nhân cách là động cơ, nhu cầu trước mắt, nhu cầu lâu dài. Từ đây thấy nhân cách là một theerr hiện tập trung cao tính tích cực của chủ thể và cuối cùng phải đưa ra phạm trù “cái tôi” để nói tới nhân cách. Lý thuyết của ông </w:t>
            </w:r>
            <w:r w:rsidR="004C449E" w:rsidRPr="004C449E">
              <w:rPr>
                <w:rFonts w:ascii="Calibri Light" w:hAnsi="Calibri Light"/>
                <w:sz w:val="26"/>
                <w:szCs w:val="26"/>
              </w:rPr>
              <w:lastRenderedPageBreak/>
              <w:t>là sự vận dụng lý thuyết “tâm thế” vào vấn đề nhân cách và tâm thế đi liền với các thái độ của nhân cách đối với bản thân, với người khác và với các mẫu mực cảu xã hội gọi là “siêu nhân cách”. Như vậy là biểu hiện của nhân cách là hệ thống thái độ của con người với mọi người xung quanh và với chính mình</w:t>
            </w:r>
          </w:p>
        </w:tc>
      </w:tr>
      <w:tr w:rsidR="004C449E" w:rsidTr="00760CDC">
        <w:tc>
          <w:tcPr>
            <w:tcW w:w="675" w:type="dxa"/>
            <w:vAlign w:val="center"/>
          </w:tcPr>
          <w:p w:rsidR="004C449E" w:rsidRDefault="001A06BC" w:rsidP="00BA0E1B">
            <w:pPr>
              <w:spacing w:before="60" w:after="60"/>
              <w:jc w:val="center"/>
              <w:rPr>
                <w:rFonts w:ascii="Calibri Light" w:hAnsi="Calibri Light"/>
                <w:sz w:val="26"/>
                <w:szCs w:val="26"/>
              </w:rPr>
            </w:pPr>
            <w:r>
              <w:rPr>
                <w:rFonts w:ascii="Calibri Light" w:hAnsi="Calibri Light"/>
                <w:sz w:val="26"/>
                <w:szCs w:val="26"/>
              </w:rPr>
              <w:lastRenderedPageBreak/>
              <w:t>9</w:t>
            </w:r>
          </w:p>
        </w:tc>
        <w:tc>
          <w:tcPr>
            <w:tcW w:w="1710" w:type="dxa"/>
            <w:vAlign w:val="center"/>
          </w:tcPr>
          <w:p w:rsidR="004C449E" w:rsidRPr="00AA20FB" w:rsidRDefault="00052CAB" w:rsidP="004E78C7">
            <w:pPr>
              <w:spacing w:before="60" w:after="60"/>
              <w:jc w:val="center"/>
              <w:rPr>
                <w:rFonts w:ascii="Calibri Light" w:hAnsi="Calibri Light"/>
                <w:b/>
                <w:sz w:val="26"/>
                <w:szCs w:val="26"/>
              </w:rPr>
            </w:pPr>
            <w:r w:rsidRPr="00AA20FB">
              <w:rPr>
                <w:rFonts w:ascii="Calibri Light" w:hAnsi="Calibri Light"/>
                <w:b/>
                <w:sz w:val="26"/>
                <w:szCs w:val="26"/>
              </w:rPr>
              <w:t>A.N Secbkov</w:t>
            </w:r>
          </w:p>
        </w:tc>
        <w:tc>
          <w:tcPr>
            <w:tcW w:w="8298" w:type="dxa"/>
          </w:tcPr>
          <w:p w:rsidR="004C449E" w:rsidRDefault="00AA20FB" w:rsidP="00760CDC">
            <w:pPr>
              <w:spacing w:before="60" w:after="60"/>
              <w:jc w:val="both"/>
              <w:rPr>
                <w:rFonts w:ascii="Calibri Light" w:hAnsi="Calibri Light"/>
                <w:sz w:val="26"/>
                <w:szCs w:val="26"/>
              </w:rPr>
            </w:pPr>
            <w:r w:rsidRPr="00AA20FB">
              <w:rPr>
                <w:rFonts w:ascii="Calibri Light" w:hAnsi="Calibri Light"/>
                <w:sz w:val="26"/>
                <w:szCs w:val="26"/>
              </w:rPr>
              <w:t>Nhân cách là sự hình thành một cách trọn vẹn những cấu trúc tâm lý phản ánh bản chất xã hội của con người hiện thực với tư cách là chủ thể có ý thức của nhận thức và tích cực cải tạo thế giới</w:t>
            </w:r>
            <w:r>
              <w:rPr>
                <w:rFonts w:ascii="Calibri Light" w:hAnsi="Calibri Light"/>
                <w:sz w:val="26"/>
                <w:szCs w:val="26"/>
              </w:rPr>
              <w:t>.</w:t>
            </w:r>
          </w:p>
        </w:tc>
      </w:tr>
      <w:tr w:rsidR="00AA20FB" w:rsidTr="00760CDC">
        <w:tc>
          <w:tcPr>
            <w:tcW w:w="675" w:type="dxa"/>
            <w:vAlign w:val="center"/>
          </w:tcPr>
          <w:p w:rsidR="00AA20FB" w:rsidRDefault="001A06BC" w:rsidP="00BA0E1B">
            <w:pPr>
              <w:spacing w:before="60" w:after="60"/>
              <w:jc w:val="center"/>
              <w:rPr>
                <w:rFonts w:ascii="Calibri Light" w:hAnsi="Calibri Light"/>
                <w:sz w:val="26"/>
                <w:szCs w:val="26"/>
              </w:rPr>
            </w:pPr>
            <w:r>
              <w:rPr>
                <w:rFonts w:ascii="Calibri Light" w:hAnsi="Calibri Light"/>
                <w:sz w:val="26"/>
                <w:szCs w:val="26"/>
              </w:rPr>
              <w:t>10</w:t>
            </w:r>
          </w:p>
        </w:tc>
        <w:tc>
          <w:tcPr>
            <w:tcW w:w="1710" w:type="dxa"/>
            <w:vAlign w:val="center"/>
          </w:tcPr>
          <w:p w:rsidR="00AA20FB" w:rsidRPr="00AA20FB" w:rsidRDefault="00AA20FB" w:rsidP="004E78C7">
            <w:pPr>
              <w:spacing w:before="60" w:after="60"/>
              <w:jc w:val="center"/>
              <w:rPr>
                <w:rFonts w:ascii="Calibri Light" w:hAnsi="Calibri Light"/>
                <w:b/>
                <w:sz w:val="26"/>
                <w:szCs w:val="26"/>
              </w:rPr>
            </w:pPr>
            <w:r w:rsidRPr="00AA20FB">
              <w:rPr>
                <w:rFonts w:ascii="Calibri Light" w:hAnsi="Calibri Light"/>
                <w:b/>
                <w:sz w:val="26"/>
                <w:szCs w:val="26"/>
              </w:rPr>
              <w:t>J.P. Galperin</w:t>
            </w:r>
          </w:p>
        </w:tc>
        <w:tc>
          <w:tcPr>
            <w:tcW w:w="8298" w:type="dxa"/>
          </w:tcPr>
          <w:p w:rsidR="00AA20FB" w:rsidRPr="00AA20FB" w:rsidRDefault="00145798" w:rsidP="00145798">
            <w:pPr>
              <w:spacing w:before="60" w:after="60"/>
              <w:jc w:val="both"/>
              <w:rPr>
                <w:rFonts w:ascii="Calibri Light" w:hAnsi="Calibri Light"/>
                <w:sz w:val="26"/>
                <w:szCs w:val="26"/>
              </w:rPr>
            </w:pPr>
            <w:r>
              <w:rPr>
                <w:rFonts w:ascii="Calibri Light" w:hAnsi="Calibri Light"/>
                <w:sz w:val="26"/>
                <w:szCs w:val="26"/>
              </w:rPr>
              <w:t xml:space="preserve">Nhân cách: </w:t>
            </w:r>
            <w:r w:rsidR="00AA20FB" w:rsidRPr="00AA20FB">
              <w:rPr>
                <w:rFonts w:ascii="Calibri Light" w:hAnsi="Calibri Light"/>
                <w:sz w:val="26"/>
                <w:szCs w:val="26"/>
              </w:rPr>
              <w:t>1 sản phẩm xã hộ</w:t>
            </w:r>
            <w:r>
              <w:rPr>
                <w:rFonts w:ascii="Calibri Light" w:hAnsi="Calibri Light"/>
                <w:sz w:val="26"/>
                <w:szCs w:val="26"/>
              </w:rPr>
              <w:t>i–</w:t>
            </w:r>
            <w:r w:rsidR="00AA20FB" w:rsidRPr="00AA20FB">
              <w:rPr>
                <w:rFonts w:ascii="Calibri Light" w:hAnsi="Calibri Light"/>
                <w:sz w:val="26"/>
                <w:szCs w:val="26"/>
              </w:rPr>
              <w:t>lịch sử, chủ thể có ý thức xã hộ</w:t>
            </w:r>
            <w:r>
              <w:rPr>
                <w:rFonts w:ascii="Calibri Light" w:hAnsi="Calibri Light"/>
                <w:sz w:val="26"/>
                <w:szCs w:val="26"/>
              </w:rPr>
              <w:t>i&amp;</w:t>
            </w:r>
            <w:r w:rsidR="00AA20FB" w:rsidRPr="00AA20FB">
              <w:rPr>
                <w:rFonts w:ascii="Calibri Light" w:hAnsi="Calibri Light"/>
                <w:sz w:val="26"/>
                <w:szCs w:val="26"/>
              </w:rPr>
              <w:t xml:space="preserve"> trách nhiệm</w:t>
            </w:r>
            <w:r w:rsidR="00AA20FB">
              <w:rPr>
                <w:rFonts w:ascii="Calibri Light" w:hAnsi="Calibri Light"/>
                <w:sz w:val="26"/>
                <w:szCs w:val="26"/>
              </w:rPr>
              <w:t>.</w:t>
            </w:r>
          </w:p>
        </w:tc>
      </w:tr>
      <w:tr w:rsidR="00AA20FB" w:rsidTr="00760CDC">
        <w:tc>
          <w:tcPr>
            <w:tcW w:w="675" w:type="dxa"/>
            <w:vAlign w:val="center"/>
          </w:tcPr>
          <w:p w:rsidR="00AA20FB" w:rsidRDefault="001A06BC" w:rsidP="00BA0E1B">
            <w:pPr>
              <w:spacing w:before="60" w:after="60"/>
              <w:jc w:val="center"/>
              <w:rPr>
                <w:rFonts w:ascii="Calibri Light" w:hAnsi="Calibri Light"/>
                <w:sz w:val="26"/>
                <w:szCs w:val="26"/>
              </w:rPr>
            </w:pPr>
            <w:r>
              <w:rPr>
                <w:rFonts w:ascii="Calibri Light" w:hAnsi="Calibri Light"/>
                <w:sz w:val="26"/>
                <w:szCs w:val="26"/>
              </w:rPr>
              <w:t>11</w:t>
            </w:r>
          </w:p>
        </w:tc>
        <w:tc>
          <w:tcPr>
            <w:tcW w:w="1710" w:type="dxa"/>
            <w:vAlign w:val="center"/>
          </w:tcPr>
          <w:p w:rsidR="00AA20FB" w:rsidRPr="00AA20FB" w:rsidRDefault="00AA20FB" w:rsidP="004E78C7">
            <w:pPr>
              <w:tabs>
                <w:tab w:val="left" w:pos="1273"/>
              </w:tabs>
              <w:spacing w:before="60" w:after="60"/>
              <w:jc w:val="center"/>
              <w:rPr>
                <w:rFonts w:ascii="Calibri Light" w:hAnsi="Calibri Light"/>
                <w:b/>
                <w:sz w:val="26"/>
                <w:szCs w:val="26"/>
              </w:rPr>
            </w:pPr>
            <w:r w:rsidRPr="00AA20FB">
              <w:rPr>
                <w:rFonts w:ascii="Calibri Light" w:hAnsi="Calibri Light"/>
                <w:b/>
                <w:sz w:val="26"/>
                <w:szCs w:val="26"/>
              </w:rPr>
              <w:t>A.V Petropxkij</w:t>
            </w:r>
          </w:p>
        </w:tc>
        <w:tc>
          <w:tcPr>
            <w:tcW w:w="8298" w:type="dxa"/>
          </w:tcPr>
          <w:p w:rsidR="00AA20FB" w:rsidRPr="00AA20FB" w:rsidRDefault="00AA20FB" w:rsidP="00AA20FB">
            <w:pPr>
              <w:tabs>
                <w:tab w:val="left" w:pos="3248"/>
              </w:tabs>
              <w:spacing w:before="60" w:after="60"/>
              <w:rPr>
                <w:rFonts w:ascii="Calibri Light" w:hAnsi="Calibri Light"/>
                <w:sz w:val="26"/>
                <w:szCs w:val="26"/>
              </w:rPr>
            </w:pPr>
            <w:r w:rsidRPr="00AA20FB">
              <w:rPr>
                <w:rFonts w:ascii="Calibri Light" w:hAnsi="Calibri Light"/>
                <w:sz w:val="26"/>
                <w:szCs w:val="26"/>
              </w:rPr>
              <w:t>Nhân cách là chủ thể của nhận thức và tích cực cải tạo hiện thực</w:t>
            </w:r>
            <w:r>
              <w:rPr>
                <w:rFonts w:ascii="Calibri Light" w:hAnsi="Calibri Light"/>
                <w:sz w:val="26"/>
                <w:szCs w:val="26"/>
              </w:rPr>
              <w:t>.</w:t>
            </w:r>
          </w:p>
        </w:tc>
      </w:tr>
      <w:tr w:rsidR="00CC06B7" w:rsidTr="00760CDC">
        <w:tc>
          <w:tcPr>
            <w:tcW w:w="10683" w:type="dxa"/>
            <w:gridSpan w:val="3"/>
            <w:vAlign w:val="center"/>
          </w:tcPr>
          <w:p w:rsidR="00CC06B7" w:rsidRPr="007C22A2" w:rsidRDefault="00CC06B7" w:rsidP="00CC06B7">
            <w:pPr>
              <w:spacing w:before="60" w:after="60"/>
              <w:rPr>
                <w:rFonts w:ascii="Calibri Light" w:hAnsi="Calibri Light"/>
                <w:b/>
                <w:sz w:val="26"/>
                <w:szCs w:val="26"/>
              </w:rPr>
            </w:pPr>
            <w:r w:rsidRPr="007C22A2">
              <w:rPr>
                <w:rFonts w:ascii="Calibri Light" w:hAnsi="Calibri Light"/>
                <w:b/>
                <w:sz w:val="26"/>
                <w:szCs w:val="26"/>
              </w:rPr>
              <w:t xml:space="preserve">2. </w:t>
            </w:r>
            <w:r w:rsidR="007C22A2" w:rsidRPr="007C22A2">
              <w:rPr>
                <w:rFonts w:ascii="Calibri Light" w:hAnsi="Calibri Light"/>
                <w:b/>
                <w:sz w:val="26"/>
                <w:szCs w:val="26"/>
              </w:rPr>
              <w:t>Tây Âu</w:t>
            </w:r>
          </w:p>
        </w:tc>
      </w:tr>
      <w:tr w:rsidR="00623EB5" w:rsidTr="00760CDC">
        <w:tc>
          <w:tcPr>
            <w:tcW w:w="675" w:type="dxa"/>
            <w:vAlign w:val="center"/>
          </w:tcPr>
          <w:p w:rsidR="00623EB5" w:rsidRDefault="00297A98" w:rsidP="00CC06B7">
            <w:pPr>
              <w:spacing w:before="60" w:after="60"/>
              <w:jc w:val="center"/>
              <w:rPr>
                <w:rFonts w:ascii="Calibri Light" w:hAnsi="Calibri Light"/>
                <w:sz w:val="26"/>
                <w:szCs w:val="26"/>
              </w:rPr>
            </w:pPr>
            <w:r>
              <w:rPr>
                <w:rFonts w:ascii="Calibri Light" w:hAnsi="Calibri Light"/>
                <w:sz w:val="26"/>
                <w:szCs w:val="26"/>
              </w:rPr>
              <w:t>1</w:t>
            </w:r>
          </w:p>
        </w:tc>
        <w:tc>
          <w:tcPr>
            <w:tcW w:w="1710" w:type="dxa"/>
            <w:vAlign w:val="center"/>
          </w:tcPr>
          <w:p w:rsidR="00623EB5" w:rsidRPr="00297A98" w:rsidRDefault="0066179F" w:rsidP="00297A98">
            <w:pPr>
              <w:spacing w:before="60" w:after="60"/>
              <w:jc w:val="center"/>
              <w:rPr>
                <w:rFonts w:ascii="Calibri Light" w:hAnsi="Calibri Light"/>
                <w:b/>
                <w:sz w:val="26"/>
                <w:szCs w:val="26"/>
              </w:rPr>
            </w:pPr>
            <w:r w:rsidRPr="00297A98">
              <w:rPr>
                <w:rFonts w:ascii="Calibri Light" w:hAnsi="Calibri Light"/>
                <w:b/>
                <w:sz w:val="26"/>
                <w:szCs w:val="26"/>
              </w:rPr>
              <w:t>Hypocrates</w:t>
            </w:r>
          </w:p>
        </w:tc>
        <w:tc>
          <w:tcPr>
            <w:tcW w:w="8298" w:type="dxa"/>
          </w:tcPr>
          <w:p w:rsidR="00623EB5" w:rsidRPr="0019772E" w:rsidRDefault="00623EB5" w:rsidP="00760CDC">
            <w:pPr>
              <w:spacing w:before="60" w:after="60"/>
              <w:jc w:val="both"/>
              <w:rPr>
                <w:rFonts w:ascii="Calibri Light" w:hAnsi="Calibri Light"/>
                <w:sz w:val="26"/>
                <w:szCs w:val="26"/>
              </w:rPr>
            </w:pPr>
            <w:r w:rsidRPr="00623EB5">
              <w:rPr>
                <w:rFonts w:ascii="Calibri Light" w:hAnsi="Calibri Light"/>
                <w:sz w:val="26"/>
                <w:szCs w:val="26"/>
              </w:rPr>
              <w:t>Nhân cách của một người tùy thuộc vào tính khí (khí chất) nào chiếm ưu thế, có nghĩa là tùy thuộ</w:t>
            </w:r>
            <w:r w:rsidR="00760CDC">
              <w:rPr>
                <w:rFonts w:ascii="Calibri Light" w:hAnsi="Calibri Light"/>
                <w:sz w:val="26"/>
                <w:szCs w:val="26"/>
              </w:rPr>
              <w:t>c</w:t>
            </w:r>
            <w:r w:rsidRPr="00623EB5">
              <w:rPr>
                <w:rFonts w:ascii="Calibri Light" w:hAnsi="Calibri Light"/>
                <w:sz w:val="26"/>
                <w:szCs w:val="26"/>
              </w:rPr>
              <w:t xml:space="preserve"> lượng thể dịch nào trong cơ thể chiếm tỷ lệ nhiều nhất</w:t>
            </w:r>
          </w:p>
        </w:tc>
      </w:tr>
      <w:tr w:rsidR="00CC06B7" w:rsidTr="00760CDC">
        <w:tc>
          <w:tcPr>
            <w:tcW w:w="675" w:type="dxa"/>
            <w:vAlign w:val="center"/>
          </w:tcPr>
          <w:p w:rsidR="00CC06B7" w:rsidRDefault="00297A98" w:rsidP="00CC06B7">
            <w:pPr>
              <w:spacing w:before="60" w:after="60"/>
              <w:jc w:val="center"/>
              <w:rPr>
                <w:rFonts w:ascii="Calibri Light" w:hAnsi="Calibri Light"/>
                <w:sz w:val="26"/>
                <w:szCs w:val="26"/>
              </w:rPr>
            </w:pPr>
            <w:r>
              <w:rPr>
                <w:rFonts w:ascii="Calibri Light" w:hAnsi="Calibri Light"/>
                <w:sz w:val="26"/>
                <w:szCs w:val="26"/>
              </w:rPr>
              <w:t>2</w:t>
            </w:r>
          </w:p>
        </w:tc>
        <w:tc>
          <w:tcPr>
            <w:tcW w:w="1710" w:type="dxa"/>
            <w:vAlign w:val="center"/>
          </w:tcPr>
          <w:p w:rsidR="00CC06B7" w:rsidRPr="00297A98" w:rsidRDefault="0019772E" w:rsidP="00297A98">
            <w:pPr>
              <w:spacing w:before="60" w:after="60"/>
              <w:jc w:val="center"/>
              <w:rPr>
                <w:rFonts w:ascii="Calibri Light" w:hAnsi="Calibri Light"/>
                <w:b/>
                <w:sz w:val="26"/>
                <w:szCs w:val="26"/>
              </w:rPr>
            </w:pPr>
            <w:r w:rsidRPr="00297A98">
              <w:rPr>
                <w:rFonts w:ascii="Calibri Light" w:hAnsi="Calibri Light"/>
                <w:b/>
                <w:sz w:val="26"/>
                <w:szCs w:val="26"/>
              </w:rPr>
              <w:t>Hans Eysench</w:t>
            </w:r>
          </w:p>
        </w:tc>
        <w:tc>
          <w:tcPr>
            <w:tcW w:w="8298" w:type="dxa"/>
          </w:tcPr>
          <w:p w:rsidR="0019772E" w:rsidRPr="0019772E" w:rsidRDefault="0019772E" w:rsidP="00760CDC">
            <w:pPr>
              <w:spacing w:before="60" w:after="60"/>
              <w:jc w:val="both"/>
              <w:rPr>
                <w:rFonts w:ascii="Calibri Light" w:hAnsi="Calibri Light"/>
                <w:sz w:val="26"/>
                <w:szCs w:val="26"/>
              </w:rPr>
            </w:pPr>
            <w:r w:rsidRPr="0019772E">
              <w:rPr>
                <w:rFonts w:ascii="Calibri Light" w:hAnsi="Calibri Light"/>
                <w:sz w:val="26"/>
                <w:szCs w:val="26"/>
              </w:rPr>
              <w:t>- Nhân cách được quan niệm như là một tổ chức mang tính ổn định ít hay nhiều của tính cách, khí chất, trí tuệ và sinh lý của cá nhân, quy định tính độc đáo thích nghi với môi trường của nó.</w:t>
            </w:r>
          </w:p>
          <w:p w:rsidR="0019772E" w:rsidRPr="0019772E" w:rsidRDefault="0019772E" w:rsidP="00760CDC">
            <w:pPr>
              <w:spacing w:before="60" w:after="60"/>
              <w:jc w:val="both"/>
              <w:rPr>
                <w:rFonts w:ascii="Calibri Light" w:hAnsi="Calibri Light"/>
                <w:sz w:val="26"/>
                <w:szCs w:val="26"/>
              </w:rPr>
            </w:pPr>
            <w:r w:rsidRPr="0019772E">
              <w:rPr>
                <w:rFonts w:ascii="Calibri Light" w:hAnsi="Calibri Light"/>
                <w:sz w:val="26"/>
                <w:szCs w:val="26"/>
              </w:rPr>
              <w:t xml:space="preserve">- Đáng chú ý trong việc nghiên cứu nhân cách theo xu hướng phân loại hướng nội và hướng ngoại </w:t>
            </w:r>
          </w:p>
          <w:p w:rsidR="00CC06B7" w:rsidRDefault="0019772E" w:rsidP="00760CDC">
            <w:pPr>
              <w:spacing w:before="60" w:after="60"/>
              <w:jc w:val="both"/>
              <w:rPr>
                <w:rFonts w:ascii="Calibri Light" w:hAnsi="Calibri Light"/>
                <w:sz w:val="26"/>
                <w:szCs w:val="26"/>
              </w:rPr>
            </w:pPr>
            <w:r w:rsidRPr="0019772E">
              <w:rPr>
                <w:rFonts w:ascii="Calibri Light" w:hAnsi="Calibri Light"/>
                <w:sz w:val="26"/>
                <w:szCs w:val="26"/>
              </w:rPr>
              <w:t>- Trên cơ sở nghiên cứu bốn loại khí chất cơ bản và những đặc điểm nhân cách ông đã đưa ra sơ đồ cấu trúc nhân cách, dựa trên 4 tiêu chí ổn định và không ổn định, hướng nội và hướng ngoại để xác định nhân cách con người.</w:t>
            </w:r>
          </w:p>
        </w:tc>
      </w:tr>
      <w:tr w:rsidR="00CC06B7" w:rsidTr="00760CDC">
        <w:tc>
          <w:tcPr>
            <w:tcW w:w="675" w:type="dxa"/>
            <w:vAlign w:val="center"/>
          </w:tcPr>
          <w:p w:rsidR="00CC06B7" w:rsidRDefault="00297A98" w:rsidP="00CC06B7">
            <w:pPr>
              <w:spacing w:before="60" w:after="60"/>
              <w:jc w:val="center"/>
              <w:rPr>
                <w:rFonts w:ascii="Calibri Light" w:hAnsi="Calibri Light"/>
                <w:sz w:val="26"/>
                <w:szCs w:val="26"/>
              </w:rPr>
            </w:pPr>
            <w:r>
              <w:rPr>
                <w:rFonts w:ascii="Calibri Light" w:hAnsi="Calibri Light"/>
                <w:sz w:val="26"/>
                <w:szCs w:val="26"/>
              </w:rPr>
              <w:t>3</w:t>
            </w:r>
          </w:p>
        </w:tc>
        <w:tc>
          <w:tcPr>
            <w:tcW w:w="1710" w:type="dxa"/>
            <w:vAlign w:val="center"/>
          </w:tcPr>
          <w:p w:rsidR="00CC06B7" w:rsidRPr="00297A98" w:rsidRDefault="00623EB5" w:rsidP="00297A98">
            <w:pPr>
              <w:spacing w:before="60" w:after="60"/>
              <w:jc w:val="center"/>
              <w:rPr>
                <w:rFonts w:ascii="Calibri Light" w:hAnsi="Calibri Light"/>
                <w:b/>
                <w:sz w:val="26"/>
                <w:szCs w:val="26"/>
              </w:rPr>
            </w:pPr>
            <w:r w:rsidRPr="00297A98">
              <w:rPr>
                <w:rFonts w:ascii="Calibri Light" w:hAnsi="Calibri Light"/>
                <w:b/>
                <w:sz w:val="26"/>
                <w:szCs w:val="26"/>
              </w:rPr>
              <w:t>Sigmund Freud</w:t>
            </w:r>
          </w:p>
        </w:tc>
        <w:tc>
          <w:tcPr>
            <w:tcW w:w="8298" w:type="dxa"/>
          </w:tcPr>
          <w:p w:rsidR="00623EB5" w:rsidRPr="00623EB5" w:rsidRDefault="00623EB5" w:rsidP="00760CDC">
            <w:pPr>
              <w:spacing w:before="60" w:after="60"/>
              <w:jc w:val="both"/>
              <w:rPr>
                <w:rFonts w:ascii="Calibri Light" w:hAnsi="Calibri Light"/>
                <w:sz w:val="26"/>
                <w:szCs w:val="26"/>
              </w:rPr>
            </w:pPr>
            <w:r w:rsidRPr="00623EB5">
              <w:rPr>
                <w:rFonts w:ascii="Calibri Light" w:hAnsi="Calibri Light"/>
                <w:sz w:val="26"/>
                <w:szCs w:val="26"/>
              </w:rPr>
              <w:t>Nhân cách (bộ máy tâm thần) lành mạnh là một tập hợp năng lượng được kiềm chế và giữ thăng bằng:</w:t>
            </w:r>
          </w:p>
          <w:p w:rsidR="00623EB5" w:rsidRPr="00623EB5" w:rsidRDefault="00623EB5" w:rsidP="00760CDC">
            <w:pPr>
              <w:spacing w:before="60" w:after="60"/>
              <w:jc w:val="both"/>
              <w:rPr>
                <w:rFonts w:ascii="Calibri Light" w:hAnsi="Calibri Light"/>
                <w:sz w:val="26"/>
                <w:szCs w:val="26"/>
              </w:rPr>
            </w:pPr>
            <w:r>
              <w:rPr>
                <w:rFonts w:ascii="Calibri Light" w:hAnsi="Calibri Light"/>
                <w:sz w:val="26"/>
                <w:szCs w:val="26"/>
              </w:rPr>
              <w:t xml:space="preserve">• </w:t>
            </w:r>
            <w:r w:rsidRPr="00623EB5">
              <w:rPr>
                <w:rFonts w:ascii="Calibri Light" w:hAnsi="Calibri Light"/>
                <w:sz w:val="26"/>
                <w:szCs w:val="26"/>
              </w:rPr>
              <w:t>Cái ấy – khối vô thức: bản năng (bản năng tính dục giữ vai trò trung tâm) theo nguyên tắc thỏa mãn</w:t>
            </w:r>
          </w:p>
          <w:p w:rsidR="00623EB5" w:rsidRPr="00623EB5" w:rsidRDefault="00623EB5" w:rsidP="00760CDC">
            <w:pPr>
              <w:spacing w:before="60" w:after="60"/>
              <w:jc w:val="both"/>
              <w:rPr>
                <w:rFonts w:ascii="Calibri Light" w:hAnsi="Calibri Light"/>
                <w:sz w:val="26"/>
                <w:szCs w:val="26"/>
              </w:rPr>
            </w:pPr>
            <w:r w:rsidRPr="00623EB5">
              <w:rPr>
                <w:rFonts w:ascii="Calibri Light" w:hAnsi="Calibri Light"/>
                <w:sz w:val="26"/>
                <w:szCs w:val="26"/>
              </w:rPr>
              <w:t>•</w:t>
            </w:r>
            <w:r>
              <w:rPr>
                <w:rFonts w:ascii="Calibri Light" w:hAnsi="Calibri Light"/>
                <w:sz w:val="26"/>
                <w:szCs w:val="26"/>
              </w:rPr>
              <w:t xml:space="preserve"> </w:t>
            </w:r>
            <w:r w:rsidRPr="00623EB5">
              <w:rPr>
                <w:rFonts w:ascii="Calibri Light" w:hAnsi="Calibri Light"/>
                <w:sz w:val="26"/>
                <w:szCs w:val="26"/>
              </w:rPr>
              <w:t>Cái tôi- khối ý thức: được hình thành do áp lực thực tại bên ngoài, đến toàn bộ khối bản năng. Nó bảo đảm các chức năng tâm lý như chú ý, trí nhớ v.v... Hoạt động của cái tôi theo nguyên tắc thực tại</w:t>
            </w:r>
          </w:p>
          <w:p w:rsidR="00623EB5" w:rsidRPr="00623EB5" w:rsidRDefault="00623EB5" w:rsidP="00760CDC">
            <w:pPr>
              <w:spacing w:before="60" w:after="60"/>
              <w:jc w:val="both"/>
              <w:rPr>
                <w:rFonts w:ascii="Calibri Light" w:hAnsi="Calibri Light"/>
                <w:sz w:val="26"/>
                <w:szCs w:val="26"/>
              </w:rPr>
            </w:pPr>
            <w:r w:rsidRPr="00623EB5">
              <w:rPr>
                <w:rFonts w:ascii="Calibri Light" w:hAnsi="Calibri Light"/>
                <w:sz w:val="26"/>
                <w:szCs w:val="26"/>
              </w:rPr>
              <w:t>•</w:t>
            </w:r>
            <w:r>
              <w:rPr>
                <w:rFonts w:ascii="Calibri Light" w:hAnsi="Calibri Light"/>
                <w:sz w:val="26"/>
                <w:szCs w:val="26"/>
              </w:rPr>
              <w:t xml:space="preserve"> </w:t>
            </w:r>
            <w:r w:rsidRPr="00623EB5">
              <w:rPr>
                <w:rFonts w:ascii="Calibri Light" w:hAnsi="Calibri Light"/>
                <w:sz w:val="26"/>
                <w:szCs w:val="26"/>
              </w:rPr>
              <w:t>Cái siêu tôi – khối siêu thức: là tổ chức bên trong bao gồm tất cả phạm trù xã hội, đạo đức, nghệ thuật, giáo dục.Siêu tôi hoạt động theo nguyên tắc kiểm duyệt.</w:t>
            </w:r>
          </w:p>
          <w:p w:rsidR="00CC06B7" w:rsidRDefault="00623EB5" w:rsidP="00760CDC">
            <w:pPr>
              <w:spacing w:before="60" w:after="60"/>
              <w:jc w:val="both"/>
              <w:rPr>
                <w:rFonts w:ascii="Calibri Light" w:hAnsi="Calibri Light"/>
                <w:sz w:val="26"/>
                <w:szCs w:val="26"/>
              </w:rPr>
            </w:pPr>
            <w:r w:rsidRPr="00623EB5">
              <w:rPr>
                <w:rFonts w:ascii="Calibri Light" w:hAnsi="Calibri Light"/>
                <w:sz w:val="26"/>
                <w:szCs w:val="26"/>
              </w:rPr>
              <w:t>Cả 3 khối này theo nguyên tắc chung là ở trạng thái thăng bằng tương đối. Con người lúc ấy ở trạng thái bình thường. Nhưng cả 3 khối này luôn luôn xung đột với nhau, sự xung đột này là cơ chế của hoạt động tâm thần.</w:t>
            </w:r>
          </w:p>
        </w:tc>
      </w:tr>
      <w:tr w:rsidR="00CC06B7" w:rsidTr="00760CDC">
        <w:tc>
          <w:tcPr>
            <w:tcW w:w="675" w:type="dxa"/>
            <w:vAlign w:val="center"/>
          </w:tcPr>
          <w:p w:rsidR="00CC06B7" w:rsidRDefault="00297A98" w:rsidP="00CC06B7">
            <w:pPr>
              <w:spacing w:before="60" w:after="60"/>
              <w:jc w:val="center"/>
              <w:rPr>
                <w:rFonts w:ascii="Calibri Light" w:hAnsi="Calibri Light"/>
                <w:sz w:val="26"/>
                <w:szCs w:val="26"/>
              </w:rPr>
            </w:pPr>
            <w:r>
              <w:rPr>
                <w:rFonts w:ascii="Calibri Light" w:hAnsi="Calibri Light"/>
                <w:sz w:val="26"/>
                <w:szCs w:val="26"/>
              </w:rPr>
              <w:t>4</w:t>
            </w:r>
          </w:p>
        </w:tc>
        <w:tc>
          <w:tcPr>
            <w:tcW w:w="1710" w:type="dxa"/>
            <w:vAlign w:val="center"/>
          </w:tcPr>
          <w:p w:rsidR="00CC06B7" w:rsidRPr="00297A98" w:rsidRDefault="00623EB5" w:rsidP="00297A98">
            <w:pPr>
              <w:spacing w:before="60" w:after="60"/>
              <w:jc w:val="center"/>
              <w:rPr>
                <w:rFonts w:ascii="Calibri Light" w:hAnsi="Calibri Light"/>
                <w:b/>
                <w:sz w:val="26"/>
                <w:szCs w:val="26"/>
              </w:rPr>
            </w:pPr>
            <w:r w:rsidRPr="00297A98">
              <w:rPr>
                <w:rFonts w:ascii="Calibri Light" w:hAnsi="Calibri Light"/>
                <w:b/>
                <w:sz w:val="26"/>
                <w:szCs w:val="26"/>
              </w:rPr>
              <w:t>Carl Jung</w:t>
            </w:r>
          </w:p>
        </w:tc>
        <w:tc>
          <w:tcPr>
            <w:tcW w:w="8298" w:type="dxa"/>
          </w:tcPr>
          <w:p w:rsidR="00CC06B7" w:rsidRDefault="00623EB5" w:rsidP="00760CDC">
            <w:pPr>
              <w:spacing w:before="60" w:after="60"/>
              <w:jc w:val="both"/>
              <w:rPr>
                <w:rFonts w:ascii="Calibri Light" w:hAnsi="Calibri Light"/>
                <w:sz w:val="26"/>
                <w:szCs w:val="26"/>
              </w:rPr>
            </w:pPr>
            <w:r>
              <w:rPr>
                <w:rFonts w:ascii="Calibri Light" w:hAnsi="Calibri Light"/>
                <w:sz w:val="26"/>
                <w:szCs w:val="26"/>
              </w:rPr>
              <w:t>Học thuyết nhân cách biểu tượng:</w:t>
            </w:r>
          </w:p>
          <w:p w:rsidR="00623EB5" w:rsidRPr="00623EB5" w:rsidRDefault="00623EB5" w:rsidP="00760CDC">
            <w:pPr>
              <w:spacing w:before="60" w:after="60"/>
              <w:jc w:val="both"/>
              <w:rPr>
                <w:rFonts w:ascii="Calibri Light" w:hAnsi="Calibri Light"/>
                <w:sz w:val="26"/>
                <w:szCs w:val="26"/>
              </w:rPr>
            </w:pPr>
            <w:r w:rsidRPr="00623EB5">
              <w:rPr>
                <w:rFonts w:ascii="Calibri Light" w:hAnsi="Calibri Light"/>
                <w:sz w:val="26"/>
                <w:szCs w:val="26"/>
              </w:rPr>
              <w:t>- Quan điểm của Jung về nhân cách còn gọi là lý luận nhân cách tầng sâu.</w:t>
            </w:r>
          </w:p>
          <w:p w:rsidR="00623EB5" w:rsidRPr="00623EB5" w:rsidRDefault="00623EB5" w:rsidP="00760CDC">
            <w:pPr>
              <w:spacing w:before="60" w:after="60"/>
              <w:jc w:val="both"/>
              <w:rPr>
                <w:rFonts w:ascii="Calibri Light" w:hAnsi="Calibri Light"/>
                <w:sz w:val="26"/>
                <w:szCs w:val="26"/>
              </w:rPr>
            </w:pPr>
            <w:r w:rsidRPr="00623EB5">
              <w:rPr>
                <w:rFonts w:ascii="Calibri Light" w:hAnsi="Calibri Light"/>
                <w:sz w:val="26"/>
                <w:szCs w:val="26"/>
              </w:rPr>
              <w:t>- Hướng nội và hướng ngoại</w:t>
            </w:r>
          </w:p>
          <w:p w:rsidR="00623EB5" w:rsidRDefault="00623EB5" w:rsidP="00760CDC">
            <w:pPr>
              <w:spacing w:before="60" w:after="60"/>
              <w:jc w:val="both"/>
              <w:rPr>
                <w:rFonts w:ascii="Calibri Light" w:hAnsi="Calibri Light"/>
                <w:sz w:val="26"/>
                <w:szCs w:val="26"/>
              </w:rPr>
            </w:pPr>
            <w:r w:rsidRPr="00623EB5">
              <w:rPr>
                <w:rFonts w:ascii="Calibri Light" w:hAnsi="Calibri Light"/>
                <w:sz w:val="26"/>
                <w:szCs w:val="26"/>
              </w:rPr>
              <w:t>- Vô thức 3 lớp: cá nhân, gia đình, tập thể</w:t>
            </w:r>
          </w:p>
        </w:tc>
      </w:tr>
      <w:tr w:rsidR="00CC06B7" w:rsidTr="00760CDC">
        <w:tc>
          <w:tcPr>
            <w:tcW w:w="675" w:type="dxa"/>
            <w:vAlign w:val="center"/>
          </w:tcPr>
          <w:p w:rsidR="00CC06B7" w:rsidRDefault="00297A98" w:rsidP="00CC06B7">
            <w:pPr>
              <w:spacing w:before="60" w:after="60"/>
              <w:jc w:val="center"/>
              <w:rPr>
                <w:rFonts w:ascii="Calibri Light" w:hAnsi="Calibri Light"/>
                <w:sz w:val="26"/>
                <w:szCs w:val="26"/>
              </w:rPr>
            </w:pPr>
            <w:r>
              <w:rPr>
                <w:rFonts w:ascii="Calibri Light" w:hAnsi="Calibri Light"/>
                <w:sz w:val="26"/>
                <w:szCs w:val="26"/>
              </w:rPr>
              <w:t>5</w:t>
            </w:r>
          </w:p>
        </w:tc>
        <w:tc>
          <w:tcPr>
            <w:tcW w:w="1710" w:type="dxa"/>
            <w:vAlign w:val="center"/>
          </w:tcPr>
          <w:p w:rsidR="00CC06B7" w:rsidRPr="00297A98" w:rsidRDefault="00623EB5" w:rsidP="00297A98">
            <w:pPr>
              <w:spacing w:before="60" w:after="60"/>
              <w:jc w:val="center"/>
              <w:rPr>
                <w:rFonts w:ascii="Calibri Light" w:hAnsi="Calibri Light"/>
                <w:b/>
                <w:sz w:val="26"/>
                <w:szCs w:val="26"/>
              </w:rPr>
            </w:pPr>
            <w:r w:rsidRPr="00297A98">
              <w:rPr>
                <w:rFonts w:ascii="Calibri Light" w:hAnsi="Calibri Light"/>
                <w:b/>
                <w:sz w:val="26"/>
                <w:szCs w:val="26"/>
              </w:rPr>
              <w:t>Alfred Adler</w:t>
            </w:r>
          </w:p>
        </w:tc>
        <w:tc>
          <w:tcPr>
            <w:tcW w:w="8298" w:type="dxa"/>
          </w:tcPr>
          <w:p w:rsidR="00623EB5" w:rsidRPr="00623EB5" w:rsidRDefault="00623EB5" w:rsidP="00760CDC">
            <w:pPr>
              <w:spacing w:before="60" w:after="60"/>
              <w:jc w:val="both"/>
              <w:rPr>
                <w:rFonts w:ascii="Calibri Light" w:hAnsi="Calibri Light"/>
                <w:sz w:val="26"/>
                <w:szCs w:val="26"/>
              </w:rPr>
            </w:pPr>
            <w:r w:rsidRPr="00623EB5">
              <w:rPr>
                <w:rFonts w:ascii="Calibri Light" w:hAnsi="Calibri Light"/>
                <w:sz w:val="26"/>
                <w:szCs w:val="26"/>
              </w:rPr>
              <w:t>Mô tả nhân cách như là “một sự cố kết trong một thể thống nhất bằng một phong cách sống riêng, độc nhất vô nhị”.</w:t>
            </w:r>
          </w:p>
          <w:p w:rsidR="00623EB5" w:rsidRPr="00623EB5" w:rsidRDefault="00623EB5" w:rsidP="00760CDC">
            <w:pPr>
              <w:spacing w:before="60" w:after="60"/>
              <w:jc w:val="both"/>
              <w:rPr>
                <w:rFonts w:ascii="Calibri Light" w:hAnsi="Calibri Light"/>
                <w:sz w:val="26"/>
                <w:szCs w:val="26"/>
              </w:rPr>
            </w:pPr>
            <w:r w:rsidRPr="00623EB5">
              <w:rPr>
                <w:rFonts w:ascii="Calibri Light" w:hAnsi="Calibri Light"/>
                <w:sz w:val="26"/>
                <w:szCs w:val="26"/>
              </w:rPr>
              <w:t>Ông đề ra nhân cách kém cõi và sự cố gắng bù trừ</w:t>
            </w:r>
          </w:p>
          <w:p w:rsidR="00CC06B7" w:rsidRDefault="00623EB5" w:rsidP="00760CDC">
            <w:pPr>
              <w:spacing w:before="60" w:after="60"/>
              <w:jc w:val="both"/>
              <w:rPr>
                <w:rFonts w:ascii="Calibri Light" w:hAnsi="Calibri Light"/>
                <w:sz w:val="26"/>
                <w:szCs w:val="26"/>
              </w:rPr>
            </w:pPr>
            <w:r w:rsidRPr="00623EB5">
              <w:rPr>
                <w:rFonts w:ascii="Calibri Light" w:hAnsi="Calibri Light"/>
                <w:sz w:val="26"/>
                <w:szCs w:val="26"/>
              </w:rPr>
              <w:t>Ông đã trình bày khái niệm động cơ hay là động lực khuyến khích chi phối tất cả những hành vi kinh nghiệm của chúng ta.</w:t>
            </w:r>
          </w:p>
        </w:tc>
      </w:tr>
      <w:tr w:rsidR="00CC06B7" w:rsidTr="00760CDC">
        <w:tc>
          <w:tcPr>
            <w:tcW w:w="675" w:type="dxa"/>
            <w:vAlign w:val="center"/>
          </w:tcPr>
          <w:p w:rsidR="00CC06B7" w:rsidRDefault="00297A98" w:rsidP="00CC06B7">
            <w:pPr>
              <w:spacing w:before="60" w:after="60"/>
              <w:jc w:val="center"/>
              <w:rPr>
                <w:rFonts w:ascii="Calibri Light" w:hAnsi="Calibri Light"/>
                <w:sz w:val="26"/>
                <w:szCs w:val="26"/>
              </w:rPr>
            </w:pPr>
            <w:r>
              <w:rPr>
                <w:rFonts w:ascii="Calibri Light" w:hAnsi="Calibri Light"/>
                <w:sz w:val="26"/>
                <w:szCs w:val="26"/>
              </w:rPr>
              <w:t>6</w:t>
            </w:r>
          </w:p>
        </w:tc>
        <w:tc>
          <w:tcPr>
            <w:tcW w:w="1710" w:type="dxa"/>
            <w:vAlign w:val="center"/>
          </w:tcPr>
          <w:p w:rsidR="00CC06B7" w:rsidRPr="00297A98" w:rsidRDefault="00623EB5" w:rsidP="00297A98">
            <w:pPr>
              <w:spacing w:before="60" w:after="60"/>
              <w:jc w:val="center"/>
              <w:rPr>
                <w:rFonts w:ascii="Calibri Light" w:hAnsi="Calibri Light"/>
                <w:b/>
                <w:sz w:val="26"/>
                <w:szCs w:val="26"/>
              </w:rPr>
            </w:pPr>
            <w:r w:rsidRPr="00297A98">
              <w:rPr>
                <w:rFonts w:ascii="Calibri Light" w:hAnsi="Calibri Light"/>
                <w:b/>
                <w:sz w:val="26"/>
                <w:szCs w:val="26"/>
              </w:rPr>
              <w:t>Erich Fromm</w:t>
            </w:r>
          </w:p>
        </w:tc>
        <w:tc>
          <w:tcPr>
            <w:tcW w:w="8298" w:type="dxa"/>
          </w:tcPr>
          <w:p w:rsidR="00CC06B7" w:rsidRDefault="00623EB5" w:rsidP="00760CDC">
            <w:pPr>
              <w:spacing w:before="60" w:after="60"/>
              <w:jc w:val="both"/>
              <w:rPr>
                <w:rFonts w:ascii="Calibri Light" w:hAnsi="Calibri Light"/>
                <w:sz w:val="26"/>
                <w:szCs w:val="26"/>
              </w:rPr>
            </w:pPr>
            <w:r>
              <w:rPr>
                <w:rFonts w:ascii="Calibri Light" w:hAnsi="Calibri Light"/>
                <w:sz w:val="26"/>
                <w:szCs w:val="26"/>
              </w:rPr>
              <w:t>Học thuyết nhân cách xã hội:</w:t>
            </w:r>
          </w:p>
          <w:p w:rsidR="00623EB5" w:rsidRPr="00623EB5" w:rsidRDefault="00623EB5" w:rsidP="00760CDC">
            <w:pPr>
              <w:spacing w:before="60" w:after="60"/>
              <w:jc w:val="both"/>
              <w:rPr>
                <w:rFonts w:ascii="Calibri Light" w:hAnsi="Calibri Light"/>
                <w:sz w:val="26"/>
                <w:szCs w:val="26"/>
              </w:rPr>
            </w:pPr>
            <w:r w:rsidRPr="00623EB5">
              <w:rPr>
                <w:rFonts w:ascii="Calibri Light" w:hAnsi="Calibri Light"/>
                <w:sz w:val="26"/>
                <w:szCs w:val="26"/>
              </w:rPr>
              <w:t>- Ông có ý đồ pha trộn phân tâm học của Freud và học thuyết xã hội học của Mác vào nhau là xây dựng nên lý thuyết "chủ nghĩa nhân đạo mới".</w:t>
            </w:r>
          </w:p>
          <w:p w:rsidR="00623EB5" w:rsidRDefault="00623EB5" w:rsidP="00760CDC">
            <w:pPr>
              <w:spacing w:before="60" w:after="60"/>
              <w:jc w:val="both"/>
              <w:rPr>
                <w:rFonts w:ascii="Calibri Light" w:hAnsi="Calibri Light"/>
                <w:sz w:val="26"/>
                <w:szCs w:val="26"/>
              </w:rPr>
            </w:pPr>
            <w:r w:rsidRPr="00623EB5">
              <w:rPr>
                <w:rFonts w:ascii="Calibri Light" w:hAnsi="Calibri Light"/>
                <w:sz w:val="26"/>
                <w:szCs w:val="26"/>
              </w:rPr>
              <w:t>- Ông đã đưa những sự kết hợp này vào các hệ thống được định sẵn vốn rất mới mẻ đối với hai bậc thầy của mình. Khái niệm tự do, ông cho phép con người vượt qua những hệ thống được định sẵn như giới thiệu về Freud và Marx. Ông tin rằng tự do là giá trị đặc tính trung tâm của bản tính con người.</w:t>
            </w:r>
          </w:p>
        </w:tc>
      </w:tr>
      <w:tr w:rsidR="00DC7D70" w:rsidTr="00760CDC">
        <w:tc>
          <w:tcPr>
            <w:tcW w:w="675" w:type="dxa"/>
            <w:vAlign w:val="center"/>
          </w:tcPr>
          <w:p w:rsidR="00DC7D70" w:rsidRDefault="00DC7D70" w:rsidP="00CC06B7">
            <w:pPr>
              <w:spacing w:before="60" w:after="60"/>
              <w:jc w:val="center"/>
              <w:rPr>
                <w:rFonts w:ascii="Calibri Light" w:hAnsi="Calibri Light"/>
                <w:sz w:val="26"/>
                <w:szCs w:val="26"/>
              </w:rPr>
            </w:pPr>
            <w:r>
              <w:rPr>
                <w:rFonts w:ascii="Calibri Light" w:hAnsi="Calibri Light"/>
                <w:sz w:val="26"/>
                <w:szCs w:val="26"/>
              </w:rPr>
              <w:t>7</w:t>
            </w:r>
          </w:p>
        </w:tc>
        <w:tc>
          <w:tcPr>
            <w:tcW w:w="1710" w:type="dxa"/>
            <w:vAlign w:val="center"/>
          </w:tcPr>
          <w:p w:rsidR="00DC7D70" w:rsidRPr="00DC7D70" w:rsidRDefault="00DC7D70" w:rsidP="00297A98">
            <w:pPr>
              <w:spacing w:before="60" w:after="60"/>
              <w:jc w:val="center"/>
              <w:rPr>
                <w:rFonts w:ascii="Calibri Light" w:hAnsi="Calibri Light"/>
                <w:b/>
                <w:sz w:val="26"/>
                <w:szCs w:val="26"/>
              </w:rPr>
            </w:pPr>
            <w:r>
              <w:rPr>
                <w:rFonts w:ascii="Calibri Light" w:hAnsi="Calibri Light"/>
                <w:b/>
                <w:sz w:val="26"/>
                <w:szCs w:val="26"/>
              </w:rPr>
              <w:t xml:space="preserve">Erik </w:t>
            </w:r>
            <w:r w:rsidRPr="00DC7D70">
              <w:rPr>
                <w:rFonts w:ascii="Calibri Light" w:hAnsi="Calibri Light"/>
                <w:b/>
                <w:sz w:val="26"/>
                <w:szCs w:val="26"/>
              </w:rPr>
              <w:t>Erikson</w:t>
            </w:r>
          </w:p>
        </w:tc>
        <w:tc>
          <w:tcPr>
            <w:tcW w:w="8298" w:type="dxa"/>
          </w:tcPr>
          <w:p w:rsidR="00DC7D70" w:rsidRDefault="00DC7D70" w:rsidP="00760CDC">
            <w:pPr>
              <w:spacing w:before="60" w:after="60"/>
              <w:jc w:val="both"/>
              <w:rPr>
                <w:rFonts w:ascii="Calibri Light" w:hAnsi="Calibri Light"/>
                <w:sz w:val="26"/>
                <w:szCs w:val="26"/>
              </w:rPr>
            </w:pPr>
            <w:r w:rsidRPr="00DC7D70">
              <w:rPr>
                <w:rFonts w:ascii="Calibri Light" w:hAnsi="Calibri Light"/>
                <w:sz w:val="26"/>
                <w:szCs w:val="26"/>
              </w:rPr>
              <w:t>Một cá thể trong đời sống của mình trải qua một loạt các khủng hoảng tâm lý – xã hội và nhân cách của nó hình thành như một chức năng của những kết quả của các khủng hoảng. Khủng hoảng là yếu tố mấu chốt trong nhân cách con người.</w:t>
            </w:r>
          </w:p>
        </w:tc>
      </w:tr>
      <w:tr w:rsidR="00623EB5" w:rsidTr="00760CDC">
        <w:tc>
          <w:tcPr>
            <w:tcW w:w="675" w:type="dxa"/>
            <w:vAlign w:val="center"/>
          </w:tcPr>
          <w:p w:rsidR="00623EB5" w:rsidRDefault="00DC7D70" w:rsidP="00CC06B7">
            <w:pPr>
              <w:spacing w:before="60" w:after="60"/>
              <w:jc w:val="center"/>
              <w:rPr>
                <w:rFonts w:ascii="Calibri Light" w:hAnsi="Calibri Light"/>
                <w:sz w:val="26"/>
                <w:szCs w:val="26"/>
              </w:rPr>
            </w:pPr>
            <w:r>
              <w:rPr>
                <w:rFonts w:ascii="Calibri Light" w:hAnsi="Calibri Light"/>
                <w:sz w:val="26"/>
                <w:szCs w:val="26"/>
              </w:rPr>
              <w:t>8</w:t>
            </w:r>
          </w:p>
        </w:tc>
        <w:tc>
          <w:tcPr>
            <w:tcW w:w="1710" w:type="dxa"/>
            <w:vAlign w:val="center"/>
          </w:tcPr>
          <w:p w:rsidR="00623EB5" w:rsidRPr="00297A98" w:rsidRDefault="00623EB5" w:rsidP="00297A98">
            <w:pPr>
              <w:spacing w:before="60" w:after="60"/>
              <w:jc w:val="center"/>
              <w:rPr>
                <w:rFonts w:ascii="Calibri Light" w:hAnsi="Calibri Light"/>
                <w:b/>
                <w:sz w:val="26"/>
                <w:szCs w:val="26"/>
              </w:rPr>
            </w:pPr>
            <w:r w:rsidRPr="00297A98">
              <w:rPr>
                <w:rFonts w:ascii="Calibri Light" w:hAnsi="Calibri Light"/>
                <w:b/>
                <w:sz w:val="26"/>
                <w:szCs w:val="26"/>
              </w:rPr>
              <w:t>Jean Piaget</w:t>
            </w:r>
          </w:p>
        </w:tc>
        <w:tc>
          <w:tcPr>
            <w:tcW w:w="8298" w:type="dxa"/>
          </w:tcPr>
          <w:p w:rsidR="00623EB5" w:rsidRPr="00623EB5" w:rsidRDefault="00623EB5" w:rsidP="00760CDC">
            <w:pPr>
              <w:spacing w:before="60" w:after="60"/>
              <w:jc w:val="both"/>
              <w:rPr>
                <w:rFonts w:ascii="Calibri Light" w:hAnsi="Calibri Light"/>
                <w:sz w:val="26"/>
                <w:szCs w:val="26"/>
              </w:rPr>
            </w:pPr>
            <w:r w:rsidRPr="00623EB5">
              <w:rPr>
                <w:rFonts w:ascii="Calibri Light" w:hAnsi="Calibri Light"/>
                <w:sz w:val="26"/>
                <w:szCs w:val="26"/>
              </w:rPr>
              <w:t>Qua những công trình nghiên cứu về trí tuệ trẻ em, ông đã rút ra những bài học quý về nhân cách. Đó là sự cân bằng tâm lý, tính tự kỷ trung tâm sơ khai và con đường phát triển nhân cách. Ông khẳng định giáo dục đúng đắn là yếu tố quan trọng nhất trong việc phát triển nhân cách, cùng với nó là tôn trọng quyền con người.</w:t>
            </w:r>
          </w:p>
          <w:p w:rsidR="00623EB5" w:rsidRPr="00623EB5" w:rsidRDefault="00623EB5" w:rsidP="00623EB5">
            <w:pPr>
              <w:spacing w:before="60" w:after="60"/>
              <w:jc w:val="center"/>
              <w:rPr>
                <w:rFonts w:ascii="Calibri Light" w:hAnsi="Calibri Light"/>
                <w:sz w:val="26"/>
                <w:szCs w:val="26"/>
              </w:rPr>
            </w:pPr>
            <w:r w:rsidRPr="00623EB5">
              <w:rPr>
                <w:rFonts w:ascii="Calibri Light" w:hAnsi="Calibri Light"/>
                <w:b/>
                <w:sz w:val="26"/>
                <w:szCs w:val="26"/>
              </w:rPr>
              <w:t>Nhân cách là quá trình con người tạo ra sự cân bằng liên tục và ngày càng tăng thêm để hình thành nên nhiều giá trị mới</w:t>
            </w:r>
            <w:r w:rsidRPr="00623EB5">
              <w:rPr>
                <w:rFonts w:ascii="Calibri Light" w:hAnsi="Calibri Light"/>
                <w:sz w:val="26"/>
                <w:szCs w:val="26"/>
              </w:rPr>
              <w:t>.</w:t>
            </w:r>
          </w:p>
          <w:p w:rsidR="00623EB5" w:rsidRPr="00623EB5" w:rsidRDefault="00623EB5" w:rsidP="00760CDC">
            <w:pPr>
              <w:spacing w:before="60" w:after="60"/>
              <w:jc w:val="both"/>
              <w:rPr>
                <w:rFonts w:ascii="Calibri Light" w:hAnsi="Calibri Light"/>
                <w:b/>
                <w:sz w:val="26"/>
                <w:szCs w:val="26"/>
              </w:rPr>
            </w:pPr>
            <w:r w:rsidRPr="00623EB5">
              <w:rPr>
                <w:rFonts w:ascii="Calibri Light" w:hAnsi="Calibri Light"/>
                <w:b/>
                <w:sz w:val="26"/>
                <w:szCs w:val="26"/>
              </w:rPr>
              <w:t>Cân bằng:</w:t>
            </w:r>
          </w:p>
          <w:p w:rsidR="00623EB5" w:rsidRPr="00623EB5" w:rsidRDefault="00623EB5" w:rsidP="00760CDC">
            <w:pPr>
              <w:spacing w:before="60" w:after="60"/>
              <w:jc w:val="both"/>
              <w:rPr>
                <w:rFonts w:ascii="Calibri Light" w:hAnsi="Calibri Light"/>
                <w:sz w:val="26"/>
                <w:szCs w:val="26"/>
              </w:rPr>
            </w:pPr>
            <w:r>
              <w:rPr>
                <w:rFonts w:ascii="Calibri Light" w:hAnsi="Calibri Light"/>
                <w:sz w:val="26"/>
                <w:szCs w:val="26"/>
              </w:rPr>
              <w:t xml:space="preserve">- </w:t>
            </w:r>
            <w:r w:rsidRPr="00623EB5">
              <w:rPr>
                <w:rFonts w:ascii="Calibri Light" w:hAnsi="Calibri Light"/>
                <w:sz w:val="26"/>
                <w:szCs w:val="26"/>
              </w:rPr>
              <w:t>Cân bằng chính xác của các lực trong một trường</w:t>
            </w:r>
          </w:p>
          <w:p w:rsidR="00623EB5" w:rsidRPr="00623EB5" w:rsidRDefault="00623EB5" w:rsidP="00760CDC">
            <w:pPr>
              <w:spacing w:before="60" w:after="60"/>
              <w:jc w:val="both"/>
              <w:rPr>
                <w:rFonts w:ascii="Calibri Light" w:hAnsi="Calibri Light"/>
                <w:sz w:val="26"/>
                <w:szCs w:val="26"/>
              </w:rPr>
            </w:pPr>
            <w:r w:rsidRPr="00623EB5">
              <w:rPr>
                <w:rFonts w:ascii="Calibri Light" w:hAnsi="Calibri Light"/>
                <w:sz w:val="26"/>
                <w:szCs w:val="26"/>
              </w:rPr>
              <w:t>-</w:t>
            </w:r>
            <w:r>
              <w:rPr>
                <w:rFonts w:ascii="Calibri Light" w:hAnsi="Calibri Light"/>
                <w:sz w:val="26"/>
                <w:szCs w:val="26"/>
              </w:rPr>
              <w:t xml:space="preserve"> </w:t>
            </w:r>
            <w:r w:rsidRPr="00623EB5">
              <w:rPr>
                <w:rFonts w:ascii="Calibri Light" w:hAnsi="Calibri Light"/>
                <w:sz w:val="26"/>
                <w:szCs w:val="26"/>
              </w:rPr>
              <w:t>Cân bằng trong các hoạt động da dạng, tạo ra khả năng thích nghi mới đối với kích thích ngày càng phức tạp hơn, thể hiện trong hoạt động thần kinh.</w:t>
            </w:r>
          </w:p>
          <w:p w:rsidR="00623EB5" w:rsidRDefault="00623EB5" w:rsidP="00760CDC">
            <w:pPr>
              <w:spacing w:before="60" w:after="60"/>
              <w:jc w:val="both"/>
              <w:rPr>
                <w:rFonts w:ascii="Calibri Light" w:hAnsi="Calibri Light"/>
                <w:sz w:val="26"/>
                <w:szCs w:val="26"/>
              </w:rPr>
            </w:pPr>
            <w:r w:rsidRPr="00623EB5">
              <w:rPr>
                <w:rFonts w:ascii="Calibri Light" w:hAnsi="Calibri Light"/>
                <w:sz w:val="26"/>
                <w:szCs w:val="26"/>
              </w:rPr>
              <w:t>-</w:t>
            </w:r>
            <w:r>
              <w:rPr>
                <w:rFonts w:ascii="Calibri Light" w:hAnsi="Calibri Light"/>
                <w:sz w:val="26"/>
                <w:szCs w:val="26"/>
              </w:rPr>
              <w:t xml:space="preserve"> </w:t>
            </w:r>
            <w:r w:rsidRPr="00623EB5">
              <w:rPr>
                <w:rFonts w:ascii="Calibri Light" w:hAnsi="Calibri Light"/>
                <w:sz w:val="26"/>
                <w:szCs w:val="26"/>
              </w:rPr>
              <w:t>Cân bằng thứ ba là tạo ra được sự bù trừ giữa tác động bên ngoài và hoạt động của chủ thể. Đây thực chất là loại cân bằng tâm lý.</w:t>
            </w:r>
          </w:p>
        </w:tc>
      </w:tr>
      <w:tr w:rsidR="00623EB5" w:rsidTr="00760CDC">
        <w:tc>
          <w:tcPr>
            <w:tcW w:w="675" w:type="dxa"/>
            <w:vAlign w:val="center"/>
          </w:tcPr>
          <w:p w:rsidR="00623EB5" w:rsidRDefault="00DC7D70" w:rsidP="00CC06B7">
            <w:pPr>
              <w:spacing w:before="60" w:after="60"/>
              <w:jc w:val="center"/>
              <w:rPr>
                <w:rFonts w:ascii="Calibri Light" w:hAnsi="Calibri Light"/>
                <w:sz w:val="26"/>
                <w:szCs w:val="26"/>
              </w:rPr>
            </w:pPr>
            <w:r>
              <w:rPr>
                <w:rFonts w:ascii="Calibri Light" w:hAnsi="Calibri Light"/>
                <w:sz w:val="26"/>
                <w:szCs w:val="26"/>
              </w:rPr>
              <w:t>9</w:t>
            </w:r>
          </w:p>
        </w:tc>
        <w:tc>
          <w:tcPr>
            <w:tcW w:w="1710" w:type="dxa"/>
            <w:vAlign w:val="center"/>
          </w:tcPr>
          <w:p w:rsidR="00623EB5" w:rsidRPr="00297A98" w:rsidRDefault="00760CDC" w:rsidP="00297A98">
            <w:pPr>
              <w:spacing w:before="60" w:after="60"/>
              <w:jc w:val="center"/>
              <w:rPr>
                <w:rFonts w:ascii="Calibri Light" w:hAnsi="Calibri Light"/>
                <w:b/>
                <w:sz w:val="26"/>
                <w:szCs w:val="26"/>
              </w:rPr>
            </w:pPr>
            <w:r>
              <w:rPr>
                <w:rFonts w:ascii="Calibri Light" w:hAnsi="Calibri Light"/>
                <w:b/>
                <w:sz w:val="26"/>
                <w:szCs w:val="26"/>
              </w:rPr>
              <w:t>Kurt Lew</w:t>
            </w:r>
            <w:r w:rsidR="0066179F" w:rsidRPr="00297A98">
              <w:rPr>
                <w:rFonts w:ascii="Calibri Light" w:hAnsi="Calibri Light"/>
                <w:b/>
                <w:sz w:val="26"/>
                <w:szCs w:val="26"/>
              </w:rPr>
              <w:t>in</w:t>
            </w:r>
          </w:p>
        </w:tc>
        <w:tc>
          <w:tcPr>
            <w:tcW w:w="8298" w:type="dxa"/>
          </w:tcPr>
          <w:p w:rsidR="0066179F" w:rsidRPr="0066179F" w:rsidRDefault="0066179F" w:rsidP="00760CDC">
            <w:pPr>
              <w:spacing w:before="60" w:after="60"/>
              <w:jc w:val="both"/>
              <w:rPr>
                <w:rFonts w:ascii="Calibri Light" w:hAnsi="Calibri Light"/>
                <w:sz w:val="26"/>
                <w:szCs w:val="26"/>
              </w:rPr>
            </w:pPr>
            <w:r w:rsidRPr="0066179F">
              <w:rPr>
                <w:rFonts w:ascii="Calibri Light" w:hAnsi="Calibri Light"/>
                <w:sz w:val="26"/>
                <w:szCs w:val="26"/>
              </w:rPr>
              <w:t xml:space="preserve">- Ông đưa ra thuyết trường tâm lý, con người luôn luôn tồn tại trong một hoàn cảnh, một trường tâm lý nào đó. </w:t>
            </w:r>
          </w:p>
          <w:p w:rsidR="0066179F" w:rsidRPr="0066179F" w:rsidRDefault="0066179F" w:rsidP="00760CDC">
            <w:pPr>
              <w:spacing w:before="60" w:after="60"/>
              <w:jc w:val="both"/>
              <w:rPr>
                <w:rFonts w:ascii="Calibri Light" w:hAnsi="Calibri Light"/>
                <w:sz w:val="26"/>
                <w:szCs w:val="26"/>
              </w:rPr>
            </w:pPr>
            <w:r w:rsidRPr="0066179F">
              <w:rPr>
                <w:rFonts w:ascii="Calibri Light" w:hAnsi="Calibri Light"/>
                <w:sz w:val="26"/>
                <w:szCs w:val="26"/>
              </w:rPr>
              <w:t xml:space="preserve">- Khái niệm “không gian sống” Lêvin đưa ra nhằm giải thích hành vi của nhân cách, không gian sống bao gồm cả trường tâm lý. </w:t>
            </w:r>
          </w:p>
          <w:p w:rsidR="0066179F" w:rsidRPr="0066179F" w:rsidRDefault="0066179F" w:rsidP="00760CDC">
            <w:pPr>
              <w:spacing w:before="60" w:after="60"/>
              <w:jc w:val="both"/>
              <w:rPr>
                <w:rFonts w:ascii="Calibri Light" w:hAnsi="Calibri Light"/>
                <w:sz w:val="26"/>
                <w:szCs w:val="26"/>
              </w:rPr>
            </w:pPr>
            <w:r w:rsidRPr="0066179F">
              <w:rPr>
                <w:rFonts w:ascii="Calibri Light" w:hAnsi="Calibri Light"/>
                <w:sz w:val="26"/>
                <w:szCs w:val="26"/>
              </w:rPr>
              <w:t xml:space="preserve">- Ông cho rằng, nếu ta biết rõ về không gian sống của con người; có những thông tin về người ấy thì có thể dự đoán hành vi của người ấy. </w:t>
            </w:r>
          </w:p>
          <w:p w:rsidR="00623EB5" w:rsidRDefault="0066179F" w:rsidP="00760CDC">
            <w:pPr>
              <w:spacing w:before="60" w:after="60"/>
              <w:jc w:val="both"/>
              <w:rPr>
                <w:rFonts w:ascii="Calibri Light" w:hAnsi="Calibri Light"/>
                <w:sz w:val="26"/>
                <w:szCs w:val="26"/>
              </w:rPr>
            </w:pPr>
            <w:r w:rsidRPr="0066179F">
              <w:rPr>
                <w:rFonts w:ascii="Calibri Light" w:hAnsi="Calibri Light"/>
                <w:sz w:val="26"/>
                <w:szCs w:val="26"/>
              </w:rPr>
              <w:t>- Quan điểm củ</w:t>
            </w:r>
            <w:r w:rsidR="00760CDC">
              <w:rPr>
                <w:rFonts w:ascii="Calibri Light" w:hAnsi="Calibri Light"/>
                <w:sz w:val="26"/>
                <w:szCs w:val="26"/>
              </w:rPr>
              <w:t>a K.Lew</w:t>
            </w:r>
            <w:r w:rsidRPr="0066179F">
              <w:rPr>
                <w:rFonts w:ascii="Calibri Light" w:hAnsi="Calibri Light"/>
                <w:sz w:val="26"/>
                <w:szCs w:val="26"/>
              </w:rPr>
              <w:t>in là quan điểm trường phái Gestal mang cấu trúc trọn vẹn. --- Nhân cách được xét trong hoàn cảnh, trong nhóm, nhưng những quy định về chính trị, kinh tế đối với hành vi nhân cách không được ông để ý đến một cách thoả đáng. Vì vậy, lý luận nhân cách của ông không tránh khỏi sự sơ lược trong quan niệm của Gestal.</w:t>
            </w:r>
          </w:p>
        </w:tc>
      </w:tr>
      <w:tr w:rsidR="00623EB5" w:rsidTr="00760CDC">
        <w:tc>
          <w:tcPr>
            <w:tcW w:w="675" w:type="dxa"/>
            <w:vAlign w:val="center"/>
          </w:tcPr>
          <w:p w:rsidR="00623EB5" w:rsidRDefault="00DC7D70" w:rsidP="00CC06B7">
            <w:pPr>
              <w:spacing w:before="60" w:after="60"/>
              <w:jc w:val="center"/>
              <w:rPr>
                <w:rFonts w:ascii="Calibri Light" w:hAnsi="Calibri Light"/>
                <w:sz w:val="26"/>
                <w:szCs w:val="26"/>
              </w:rPr>
            </w:pPr>
            <w:r>
              <w:rPr>
                <w:rFonts w:ascii="Calibri Light" w:hAnsi="Calibri Light"/>
                <w:sz w:val="26"/>
                <w:szCs w:val="26"/>
              </w:rPr>
              <w:t>10</w:t>
            </w:r>
          </w:p>
        </w:tc>
        <w:tc>
          <w:tcPr>
            <w:tcW w:w="1710" w:type="dxa"/>
            <w:vAlign w:val="center"/>
          </w:tcPr>
          <w:p w:rsidR="00623EB5" w:rsidRPr="00297A98" w:rsidRDefault="00297A98" w:rsidP="00297A98">
            <w:pPr>
              <w:spacing w:before="60" w:after="60"/>
              <w:jc w:val="center"/>
              <w:rPr>
                <w:rFonts w:ascii="Calibri Light" w:hAnsi="Calibri Light"/>
                <w:b/>
                <w:sz w:val="26"/>
                <w:szCs w:val="26"/>
              </w:rPr>
            </w:pPr>
            <w:r w:rsidRPr="00297A98">
              <w:rPr>
                <w:rFonts w:ascii="Calibri Light" w:hAnsi="Calibri Light"/>
                <w:b/>
                <w:sz w:val="26"/>
                <w:szCs w:val="26"/>
              </w:rPr>
              <w:t>Từ điển Oxford</w:t>
            </w:r>
          </w:p>
        </w:tc>
        <w:tc>
          <w:tcPr>
            <w:tcW w:w="8298" w:type="dxa"/>
          </w:tcPr>
          <w:p w:rsidR="00623EB5" w:rsidRDefault="00297A98" w:rsidP="00760CDC">
            <w:pPr>
              <w:spacing w:before="60" w:after="60"/>
              <w:jc w:val="both"/>
              <w:rPr>
                <w:rFonts w:ascii="Calibri Light" w:hAnsi="Calibri Light"/>
                <w:sz w:val="26"/>
                <w:szCs w:val="26"/>
              </w:rPr>
            </w:pPr>
            <w:r w:rsidRPr="00297A98">
              <w:rPr>
                <w:rFonts w:ascii="Calibri Light" w:hAnsi="Calibri Light"/>
                <w:sz w:val="26"/>
                <w:szCs w:val="26"/>
              </w:rPr>
              <w:t>Tập hợp các phẩm chất tình cảm, cách ứng xử,… mà làm cho một người khác với những người khác .</w:t>
            </w:r>
          </w:p>
        </w:tc>
      </w:tr>
      <w:tr w:rsidR="00623EB5" w:rsidTr="00760CDC">
        <w:tc>
          <w:tcPr>
            <w:tcW w:w="675" w:type="dxa"/>
            <w:vAlign w:val="center"/>
          </w:tcPr>
          <w:p w:rsidR="00623EB5" w:rsidRDefault="00DC7D70" w:rsidP="00CC06B7">
            <w:pPr>
              <w:spacing w:before="60" w:after="60"/>
              <w:jc w:val="center"/>
              <w:rPr>
                <w:rFonts w:ascii="Calibri Light" w:hAnsi="Calibri Light"/>
                <w:sz w:val="26"/>
                <w:szCs w:val="26"/>
              </w:rPr>
            </w:pPr>
            <w:r>
              <w:rPr>
                <w:rFonts w:ascii="Calibri Light" w:hAnsi="Calibri Light"/>
                <w:sz w:val="26"/>
                <w:szCs w:val="26"/>
              </w:rPr>
              <w:t>11</w:t>
            </w:r>
          </w:p>
        </w:tc>
        <w:tc>
          <w:tcPr>
            <w:tcW w:w="1710" w:type="dxa"/>
            <w:vAlign w:val="center"/>
          </w:tcPr>
          <w:p w:rsidR="00623EB5" w:rsidRDefault="00297A98" w:rsidP="00297A98">
            <w:pPr>
              <w:spacing w:before="60" w:after="60"/>
              <w:jc w:val="center"/>
              <w:rPr>
                <w:rFonts w:ascii="Calibri Light" w:hAnsi="Calibri Light"/>
                <w:b/>
                <w:sz w:val="26"/>
                <w:szCs w:val="26"/>
              </w:rPr>
            </w:pPr>
            <w:r w:rsidRPr="00297A98">
              <w:rPr>
                <w:rFonts w:ascii="Calibri Light" w:hAnsi="Calibri Light"/>
                <w:b/>
                <w:sz w:val="26"/>
                <w:szCs w:val="26"/>
              </w:rPr>
              <w:t>Từ điển Merriam Webster</w:t>
            </w:r>
          </w:p>
          <w:p w:rsidR="00145798" w:rsidRPr="00297A98" w:rsidRDefault="00145798" w:rsidP="00297A98">
            <w:pPr>
              <w:spacing w:before="60" w:after="60"/>
              <w:jc w:val="center"/>
              <w:rPr>
                <w:rFonts w:ascii="Calibri Light" w:hAnsi="Calibri Light"/>
                <w:b/>
                <w:sz w:val="26"/>
                <w:szCs w:val="26"/>
              </w:rPr>
            </w:pPr>
          </w:p>
        </w:tc>
        <w:tc>
          <w:tcPr>
            <w:tcW w:w="8298" w:type="dxa"/>
          </w:tcPr>
          <w:p w:rsidR="00145798" w:rsidRPr="00297A98" w:rsidRDefault="00297A98" w:rsidP="00760CDC">
            <w:pPr>
              <w:tabs>
                <w:tab w:val="left" w:pos="2746"/>
              </w:tabs>
              <w:jc w:val="both"/>
              <w:rPr>
                <w:rFonts w:ascii="Calibri Light" w:hAnsi="Calibri Light"/>
                <w:sz w:val="26"/>
                <w:szCs w:val="26"/>
              </w:rPr>
            </w:pPr>
            <w:r w:rsidRPr="00297A98">
              <w:rPr>
                <w:rFonts w:ascii="Calibri Light" w:hAnsi="Calibri Light"/>
                <w:sz w:val="26"/>
                <w:szCs w:val="26"/>
              </w:rPr>
              <w:t>Nhân cách là toàn bộ các đặc điểm hành vi và cảm xúc của một cá nhân. Cá tính bao trùm tâm trạng của một người, thái độ, ý kiến, động lực và phong cách tư duy, nhận thức, nói, và hành động. Nó là một phần của những gì làm cho mỗi cá nhân riêng biệt</w:t>
            </w:r>
            <w:r>
              <w:rPr>
                <w:rFonts w:ascii="Calibri Light" w:hAnsi="Calibri Light"/>
                <w:sz w:val="26"/>
                <w:szCs w:val="26"/>
              </w:rPr>
              <w:t>.</w:t>
            </w:r>
          </w:p>
        </w:tc>
      </w:tr>
      <w:tr w:rsidR="007C22A2" w:rsidTr="00760CDC">
        <w:tc>
          <w:tcPr>
            <w:tcW w:w="10683" w:type="dxa"/>
            <w:gridSpan w:val="3"/>
            <w:vAlign w:val="center"/>
          </w:tcPr>
          <w:p w:rsidR="007C22A2" w:rsidRPr="007C22A2" w:rsidRDefault="007C22A2" w:rsidP="00CC06B7">
            <w:pPr>
              <w:spacing w:before="60" w:after="60"/>
              <w:rPr>
                <w:rFonts w:ascii="Calibri Light" w:hAnsi="Calibri Light"/>
                <w:b/>
                <w:sz w:val="26"/>
                <w:szCs w:val="26"/>
              </w:rPr>
            </w:pPr>
            <w:r w:rsidRPr="007C22A2">
              <w:rPr>
                <w:rFonts w:ascii="Calibri Light" w:hAnsi="Calibri Light"/>
                <w:b/>
                <w:sz w:val="26"/>
                <w:szCs w:val="26"/>
              </w:rPr>
              <w:t>3. Hoa Kỳ</w:t>
            </w:r>
          </w:p>
        </w:tc>
      </w:tr>
      <w:tr w:rsidR="00CC06B7" w:rsidTr="00760CDC">
        <w:tc>
          <w:tcPr>
            <w:tcW w:w="675" w:type="dxa"/>
            <w:vAlign w:val="center"/>
          </w:tcPr>
          <w:p w:rsidR="00CC06B7" w:rsidRDefault="00DC7D70" w:rsidP="00CC06B7">
            <w:pPr>
              <w:spacing w:before="60" w:after="60"/>
              <w:jc w:val="center"/>
              <w:rPr>
                <w:rFonts w:ascii="Calibri Light" w:hAnsi="Calibri Light"/>
                <w:sz w:val="26"/>
                <w:szCs w:val="26"/>
              </w:rPr>
            </w:pPr>
            <w:r>
              <w:rPr>
                <w:rFonts w:ascii="Calibri Light" w:hAnsi="Calibri Light"/>
                <w:sz w:val="26"/>
                <w:szCs w:val="26"/>
              </w:rPr>
              <w:t>1</w:t>
            </w:r>
          </w:p>
        </w:tc>
        <w:tc>
          <w:tcPr>
            <w:tcW w:w="1710" w:type="dxa"/>
            <w:vAlign w:val="center"/>
          </w:tcPr>
          <w:p w:rsidR="00CC06B7" w:rsidRDefault="001A06BC" w:rsidP="0019772E">
            <w:pPr>
              <w:spacing w:before="60" w:after="60"/>
              <w:jc w:val="center"/>
              <w:rPr>
                <w:rFonts w:ascii="Calibri Light" w:hAnsi="Calibri Light"/>
                <w:sz w:val="26"/>
                <w:szCs w:val="26"/>
              </w:rPr>
            </w:pPr>
            <w:r w:rsidRPr="001A06BC">
              <w:rPr>
                <w:rFonts w:ascii="Calibri Light" w:hAnsi="Calibri Light"/>
                <w:b/>
                <w:bCs/>
                <w:sz w:val="26"/>
                <w:szCs w:val="26"/>
              </w:rPr>
              <w:t>J.Watson</w:t>
            </w:r>
          </w:p>
        </w:tc>
        <w:tc>
          <w:tcPr>
            <w:tcW w:w="8298" w:type="dxa"/>
          </w:tcPr>
          <w:p w:rsidR="001A06BC" w:rsidRPr="001A06BC" w:rsidRDefault="001A06BC" w:rsidP="00760CDC">
            <w:pPr>
              <w:spacing w:before="60" w:after="60"/>
              <w:jc w:val="both"/>
              <w:rPr>
                <w:rFonts w:ascii="Calibri Light" w:hAnsi="Calibri Light"/>
                <w:sz w:val="26"/>
                <w:szCs w:val="26"/>
              </w:rPr>
            </w:pPr>
            <w:r w:rsidRPr="001A06BC">
              <w:rPr>
                <w:rFonts w:ascii="Calibri Light" w:hAnsi="Calibri Light"/>
                <w:sz w:val="26"/>
                <w:szCs w:val="26"/>
              </w:rPr>
              <w:t>- Nhân cách như một chủ thể chịu sự tác động của yếu tố môi trường, chứ không phải là cái tự thân vốn có của con người ấy</w:t>
            </w:r>
          </w:p>
          <w:p w:rsidR="001A06BC" w:rsidRPr="001A06BC" w:rsidRDefault="001A06BC" w:rsidP="00760CDC">
            <w:pPr>
              <w:spacing w:before="60" w:after="60"/>
              <w:jc w:val="both"/>
              <w:rPr>
                <w:rFonts w:ascii="Calibri Light" w:hAnsi="Calibri Light"/>
                <w:sz w:val="26"/>
                <w:szCs w:val="26"/>
              </w:rPr>
            </w:pPr>
            <w:r w:rsidRPr="001A06BC">
              <w:rPr>
                <w:rFonts w:ascii="Calibri Light" w:hAnsi="Calibri Light"/>
                <w:sz w:val="26"/>
                <w:szCs w:val="26"/>
              </w:rPr>
              <w:t xml:space="preserve">- Watson nhận định: </w:t>
            </w:r>
            <w:r w:rsidRPr="001A06BC">
              <w:rPr>
                <w:rFonts w:ascii="Calibri Light" w:hAnsi="Calibri Light"/>
                <w:b/>
                <w:sz w:val="26"/>
                <w:szCs w:val="26"/>
              </w:rPr>
              <w:t>“Con người được xây dựng nên, chứ không phải tự sinh ra”.</w:t>
            </w:r>
            <w:r w:rsidRPr="001A06BC">
              <w:rPr>
                <w:rFonts w:ascii="Calibri Light" w:hAnsi="Calibri Light"/>
                <w:sz w:val="26"/>
                <w:szCs w:val="26"/>
              </w:rPr>
              <w:t xml:space="preserve"> </w:t>
            </w:r>
            <w:r w:rsidRPr="001A06BC">
              <w:rPr>
                <w:rFonts w:ascii="Calibri Light" w:hAnsi="Calibri Light"/>
                <w:b/>
                <w:sz w:val="26"/>
                <w:szCs w:val="26"/>
              </w:rPr>
              <w:t>“Nhân cách là sự sáng tạo của con người, chứ không phải là do trời phú cho”</w:t>
            </w:r>
            <w:r w:rsidRPr="001A06BC">
              <w:rPr>
                <w:rFonts w:ascii="Calibri Light" w:hAnsi="Calibri Light"/>
                <w:sz w:val="26"/>
                <w:szCs w:val="26"/>
              </w:rPr>
              <w:t>. Watson từng phát biểu: “Hãy cho tôi một tá trẻ khỏe mạnh và bình thường và một ngôi trường chuyên biệt mà ở đó tôi có thể giáo dục chúng, thì tôi bảo đảm bất kỳ một em nào trong đó cũng có thể trở thành bác sĩ, một luật gia, một nghệ sĩ, một cửa hàng trưởng, thậm chí nếu bạn muốn, một người cục cằn hoặc một tên kẻ cắp không cần kể đến tài năng, xu hướng, chí hướng, nguyện vọng và dòng giống ông cha”.</w:t>
            </w:r>
          </w:p>
          <w:p w:rsidR="00CC06B7" w:rsidRDefault="001A06BC" w:rsidP="00760CDC">
            <w:pPr>
              <w:spacing w:before="60" w:after="60"/>
              <w:jc w:val="both"/>
              <w:rPr>
                <w:rFonts w:ascii="Calibri Light" w:hAnsi="Calibri Light"/>
                <w:sz w:val="26"/>
                <w:szCs w:val="26"/>
              </w:rPr>
            </w:pPr>
            <w:r w:rsidRPr="001A06BC">
              <w:rPr>
                <w:rFonts w:ascii="Calibri Light" w:hAnsi="Calibri Light"/>
                <w:sz w:val="26"/>
                <w:szCs w:val="26"/>
              </w:rPr>
              <w:t>- Ông không mô tả hay giảng giải về các trạng thái ý thức của con người, mà chỉ cần nghiên cứu hành vi của họ là đủ, nổi bật là công thức kích thích - phản ứng (S-R).</w:t>
            </w:r>
          </w:p>
        </w:tc>
      </w:tr>
      <w:tr w:rsidR="00CC06B7" w:rsidTr="00760CDC">
        <w:tc>
          <w:tcPr>
            <w:tcW w:w="675" w:type="dxa"/>
            <w:vAlign w:val="center"/>
          </w:tcPr>
          <w:p w:rsidR="00CC06B7" w:rsidRPr="001A06BC" w:rsidRDefault="00DC7D70" w:rsidP="00CC06B7">
            <w:pPr>
              <w:spacing w:before="60" w:after="60"/>
              <w:jc w:val="center"/>
              <w:rPr>
                <w:rFonts w:ascii="Calibri Light" w:hAnsi="Calibri Light"/>
                <w:sz w:val="26"/>
                <w:szCs w:val="26"/>
              </w:rPr>
            </w:pPr>
            <w:r>
              <w:rPr>
                <w:rFonts w:ascii="Calibri Light" w:hAnsi="Calibri Light"/>
                <w:sz w:val="26"/>
                <w:szCs w:val="26"/>
              </w:rPr>
              <w:t>2</w:t>
            </w:r>
          </w:p>
        </w:tc>
        <w:tc>
          <w:tcPr>
            <w:tcW w:w="1710" w:type="dxa"/>
            <w:vAlign w:val="center"/>
          </w:tcPr>
          <w:p w:rsidR="00CC06B7" w:rsidRPr="001A06BC" w:rsidRDefault="001A06BC" w:rsidP="0019772E">
            <w:pPr>
              <w:spacing w:before="60" w:after="60"/>
              <w:jc w:val="center"/>
              <w:rPr>
                <w:rFonts w:ascii="Calibri Light" w:hAnsi="Calibri Light"/>
                <w:b/>
                <w:sz w:val="26"/>
                <w:szCs w:val="26"/>
              </w:rPr>
            </w:pPr>
            <w:r w:rsidRPr="001A06BC">
              <w:rPr>
                <w:rFonts w:ascii="Calibri Light" w:hAnsi="Calibri Light"/>
                <w:b/>
                <w:sz w:val="26"/>
                <w:szCs w:val="26"/>
              </w:rPr>
              <w:t>Abr</w:t>
            </w:r>
            <w:r>
              <w:rPr>
                <w:rFonts w:ascii="Calibri Light" w:hAnsi="Calibri Light"/>
                <w:b/>
                <w:sz w:val="26"/>
                <w:szCs w:val="26"/>
              </w:rPr>
              <w:t>a</w:t>
            </w:r>
            <w:r w:rsidRPr="001A06BC">
              <w:rPr>
                <w:rFonts w:ascii="Calibri Light" w:hAnsi="Calibri Light"/>
                <w:b/>
                <w:sz w:val="26"/>
                <w:szCs w:val="26"/>
              </w:rPr>
              <w:t>ham Maslow</w:t>
            </w:r>
          </w:p>
        </w:tc>
        <w:tc>
          <w:tcPr>
            <w:tcW w:w="8298" w:type="dxa"/>
          </w:tcPr>
          <w:p w:rsidR="001A06BC" w:rsidRPr="001A06BC" w:rsidRDefault="001A06BC" w:rsidP="00760CDC">
            <w:pPr>
              <w:spacing w:before="60" w:after="60"/>
              <w:jc w:val="both"/>
              <w:rPr>
                <w:rFonts w:ascii="Calibri Light" w:hAnsi="Calibri Light"/>
                <w:sz w:val="26"/>
                <w:szCs w:val="26"/>
              </w:rPr>
            </w:pPr>
            <w:r w:rsidRPr="001A06BC">
              <w:rPr>
                <w:rFonts w:ascii="Calibri Light" w:hAnsi="Calibri Light"/>
                <w:sz w:val="26"/>
                <w:szCs w:val="26"/>
              </w:rPr>
              <w:t xml:space="preserve">- </w:t>
            </w:r>
            <w:r w:rsidRPr="001A06BC">
              <w:rPr>
                <w:rFonts w:ascii="Calibri Light" w:hAnsi="Calibri Light"/>
                <w:b/>
                <w:sz w:val="26"/>
                <w:szCs w:val="26"/>
              </w:rPr>
              <w:t>Về nhân cách ông đưa ra hệ thống nhu cầu, quá trình nhận thức, triệu chứng nhân cách và năng lực</w:t>
            </w:r>
            <w:r w:rsidRPr="001A06BC">
              <w:rPr>
                <w:rFonts w:ascii="Calibri Light" w:hAnsi="Calibri Light"/>
                <w:sz w:val="26"/>
                <w:szCs w:val="26"/>
              </w:rPr>
              <w:t>. Tất cả những yếu tố này tạo nên động lực thúc đẩy mạnh mẽ nhất là nhu cầu.</w:t>
            </w:r>
          </w:p>
          <w:p w:rsidR="001A06BC" w:rsidRPr="001A06BC" w:rsidRDefault="001A06BC" w:rsidP="00760CDC">
            <w:pPr>
              <w:spacing w:before="60" w:after="60"/>
              <w:jc w:val="both"/>
              <w:rPr>
                <w:rFonts w:ascii="Calibri Light" w:hAnsi="Calibri Light"/>
                <w:sz w:val="26"/>
                <w:szCs w:val="26"/>
              </w:rPr>
            </w:pPr>
            <w:r w:rsidRPr="001A06BC">
              <w:rPr>
                <w:rFonts w:ascii="Calibri Light" w:hAnsi="Calibri Light"/>
                <w:sz w:val="26"/>
                <w:szCs w:val="26"/>
              </w:rPr>
              <w:t>Ông đưa ra 5 nấc thang nhu cầu có nội dung bao hàm hơn, được xếp theo thứ tự từ nhu cầu vật chất cơ bản cần thiết đến nhu cầu tinh thần nâng cao như sau:</w:t>
            </w:r>
          </w:p>
          <w:p w:rsidR="001A06BC" w:rsidRPr="001A06BC" w:rsidRDefault="001A06BC" w:rsidP="00760CDC">
            <w:pPr>
              <w:spacing w:before="60" w:after="60"/>
              <w:jc w:val="both"/>
              <w:rPr>
                <w:rFonts w:ascii="Calibri Light" w:hAnsi="Calibri Light"/>
                <w:sz w:val="26"/>
                <w:szCs w:val="26"/>
              </w:rPr>
            </w:pPr>
            <w:r w:rsidRPr="001A06BC">
              <w:rPr>
                <w:rFonts w:ascii="Calibri Light" w:hAnsi="Calibri Light"/>
                <w:sz w:val="26"/>
                <w:szCs w:val="26"/>
              </w:rPr>
              <w:t>1) Tầng nhu cầu sinh lý.</w:t>
            </w:r>
          </w:p>
          <w:p w:rsidR="001A06BC" w:rsidRPr="001A06BC" w:rsidRDefault="001A06BC" w:rsidP="00760CDC">
            <w:pPr>
              <w:spacing w:before="60" w:after="60"/>
              <w:jc w:val="both"/>
              <w:rPr>
                <w:rFonts w:ascii="Calibri Light" w:hAnsi="Calibri Light"/>
                <w:sz w:val="26"/>
                <w:szCs w:val="26"/>
              </w:rPr>
            </w:pPr>
            <w:r w:rsidRPr="001A06BC">
              <w:rPr>
                <w:rFonts w:ascii="Calibri Light" w:hAnsi="Calibri Light"/>
                <w:sz w:val="26"/>
                <w:szCs w:val="26"/>
              </w:rPr>
              <w:t>2) Tầng nhu cầu an toàn.</w:t>
            </w:r>
          </w:p>
          <w:p w:rsidR="001A06BC" w:rsidRPr="001A06BC" w:rsidRDefault="001A06BC" w:rsidP="00760CDC">
            <w:pPr>
              <w:spacing w:before="60" w:after="60"/>
              <w:jc w:val="both"/>
              <w:rPr>
                <w:rFonts w:ascii="Calibri Light" w:hAnsi="Calibri Light"/>
                <w:sz w:val="26"/>
                <w:szCs w:val="26"/>
              </w:rPr>
            </w:pPr>
            <w:r w:rsidRPr="001A06BC">
              <w:rPr>
                <w:rFonts w:ascii="Calibri Light" w:hAnsi="Calibri Light"/>
                <w:sz w:val="26"/>
                <w:szCs w:val="26"/>
              </w:rPr>
              <w:t>3) Tầng nhu cầu tình cảm và được chấp nhận.</w:t>
            </w:r>
          </w:p>
          <w:p w:rsidR="001A06BC" w:rsidRPr="001A06BC" w:rsidRDefault="001A06BC" w:rsidP="00760CDC">
            <w:pPr>
              <w:spacing w:before="60" w:after="60"/>
              <w:jc w:val="both"/>
              <w:rPr>
                <w:rFonts w:ascii="Calibri Light" w:hAnsi="Calibri Light"/>
                <w:sz w:val="26"/>
                <w:szCs w:val="26"/>
              </w:rPr>
            </w:pPr>
            <w:r w:rsidRPr="001A06BC">
              <w:rPr>
                <w:rFonts w:ascii="Calibri Light" w:hAnsi="Calibri Light"/>
                <w:sz w:val="26"/>
                <w:szCs w:val="26"/>
              </w:rPr>
              <w:t>4) Tầng nhu cầu được tôn trọng.</w:t>
            </w:r>
          </w:p>
          <w:p w:rsidR="001A06BC" w:rsidRPr="001A06BC" w:rsidRDefault="001A06BC" w:rsidP="00760CDC">
            <w:pPr>
              <w:spacing w:before="60" w:after="60"/>
              <w:jc w:val="both"/>
              <w:rPr>
                <w:rFonts w:ascii="Calibri Light" w:hAnsi="Calibri Light"/>
                <w:sz w:val="26"/>
                <w:szCs w:val="26"/>
              </w:rPr>
            </w:pPr>
            <w:r w:rsidRPr="001A06BC">
              <w:rPr>
                <w:rFonts w:ascii="Calibri Light" w:hAnsi="Calibri Light"/>
                <w:sz w:val="26"/>
                <w:szCs w:val="26"/>
              </w:rPr>
              <w:t>5) Tầng nhu cầu được thực hiện</w:t>
            </w:r>
          </w:p>
          <w:p w:rsidR="00CC06B7" w:rsidRDefault="001A06BC" w:rsidP="00760CDC">
            <w:pPr>
              <w:spacing w:before="60" w:after="60"/>
              <w:jc w:val="both"/>
              <w:rPr>
                <w:rFonts w:ascii="Calibri Light" w:hAnsi="Calibri Light"/>
                <w:sz w:val="26"/>
                <w:szCs w:val="26"/>
              </w:rPr>
            </w:pPr>
            <w:r w:rsidRPr="001A06BC">
              <w:rPr>
                <w:rFonts w:ascii="Calibri Light" w:hAnsi="Calibri Light"/>
                <w:sz w:val="26"/>
                <w:szCs w:val="26"/>
              </w:rPr>
              <w:t>- Tất cả 4 nhu cầu vừa nêu trên ông đặt tên là nhu cấu D-needs. Chữ D được viết tắt của chữ thiếu thốn. Có nghĩa là nếu không được thỏa mãn những nhu cầu trên, một cá nhân sẽ rơi vào tình trạng thiếu hụt và các nhu cầu này cần phải được đáp ứng. Khi các nhu cầu D–needs này được thỏa mãn, ta sẽ không còn động cơ nữa và sẽ chuyển dần theo nấc thang cao hơn.</w:t>
            </w:r>
          </w:p>
        </w:tc>
      </w:tr>
      <w:tr w:rsidR="00CC06B7" w:rsidTr="00760CDC">
        <w:tc>
          <w:tcPr>
            <w:tcW w:w="675" w:type="dxa"/>
            <w:vAlign w:val="center"/>
          </w:tcPr>
          <w:p w:rsidR="00CC06B7" w:rsidRDefault="00DC7D70" w:rsidP="00CC06B7">
            <w:pPr>
              <w:spacing w:before="60" w:after="60"/>
              <w:jc w:val="center"/>
              <w:rPr>
                <w:rFonts w:ascii="Calibri Light" w:hAnsi="Calibri Light"/>
                <w:sz w:val="26"/>
                <w:szCs w:val="26"/>
              </w:rPr>
            </w:pPr>
            <w:r>
              <w:rPr>
                <w:rFonts w:ascii="Calibri Light" w:hAnsi="Calibri Light"/>
                <w:sz w:val="26"/>
                <w:szCs w:val="26"/>
              </w:rPr>
              <w:t>3</w:t>
            </w:r>
          </w:p>
        </w:tc>
        <w:tc>
          <w:tcPr>
            <w:tcW w:w="1710" w:type="dxa"/>
            <w:vAlign w:val="center"/>
          </w:tcPr>
          <w:p w:rsidR="00CC06B7" w:rsidRDefault="001A06BC" w:rsidP="0019772E">
            <w:pPr>
              <w:spacing w:before="60" w:after="60"/>
              <w:jc w:val="center"/>
              <w:rPr>
                <w:rFonts w:ascii="Calibri Light" w:hAnsi="Calibri Light"/>
                <w:sz w:val="26"/>
                <w:szCs w:val="26"/>
              </w:rPr>
            </w:pPr>
            <w:r w:rsidRPr="001A06BC">
              <w:rPr>
                <w:rFonts w:ascii="Calibri Light" w:hAnsi="Calibri Light"/>
                <w:b/>
                <w:bCs/>
                <w:sz w:val="26"/>
                <w:szCs w:val="26"/>
              </w:rPr>
              <w:t>G.Kelly và M.Walter</w:t>
            </w:r>
          </w:p>
        </w:tc>
        <w:tc>
          <w:tcPr>
            <w:tcW w:w="8298" w:type="dxa"/>
          </w:tcPr>
          <w:p w:rsidR="001A06BC" w:rsidRPr="001A06BC" w:rsidRDefault="001A06BC" w:rsidP="00760CDC">
            <w:pPr>
              <w:spacing w:before="60" w:after="60"/>
              <w:jc w:val="both"/>
              <w:rPr>
                <w:rFonts w:ascii="Calibri Light" w:hAnsi="Calibri Light"/>
                <w:sz w:val="26"/>
                <w:szCs w:val="26"/>
              </w:rPr>
            </w:pPr>
            <w:r w:rsidRPr="001A06BC">
              <w:rPr>
                <w:rFonts w:ascii="Calibri Light" w:hAnsi="Calibri Light"/>
                <w:sz w:val="26"/>
                <w:szCs w:val="26"/>
              </w:rPr>
              <w:t>Ông cho rằng mọi người có những cấu trúc tâm thức về thực tế rất khác nhau. Hai thế hệ khác nhau (già và trẻ) sẽ có những hệ cấu trúc tâm thức rất khác nhau. Các em bé cũng có một hệ cấu trúc. Ngay cả những người bệnh tâm thần cũng sẽ có cấu trúc tâm thức rất riêng của họ.</w:t>
            </w:r>
          </w:p>
          <w:p w:rsidR="001A06BC" w:rsidRPr="001A06BC" w:rsidRDefault="001A06BC" w:rsidP="00760CDC">
            <w:pPr>
              <w:spacing w:before="60" w:after="60"/>
              <w:jc w:val="both"/>
              <w:rPr>
                <w:rFonts w:ascii="Calibri Light" w:hAnsi="Calibri Light"/>
                <w:sz w:val="26"/>
                <w:szCs w:val="26"/>
              </w:rPr>
            </w:pPr>
            <w:r w:rsidRPr="001A06BC">
              <w:rPr>
                <w:rFonts w:ascii="Calibri Light" w:hAnsi="Calibri Light"/>
                <w:sz w:val="26"/>
                <w:szCs w:val="26"/>
              </w:rPr>
              <w:t>-Theo Kelly thì chẳng ai có một hệ cấu trúc tâm thức hoàn thiện vì thế giới chúng ta đang sống quá phức tạp, quá rộng lớn để cho một cá nhân có thể dung nạp trọn vẹn và rồi có một cái nhìn hoàn hảo. Vì hệ cấu trúc tâm thức của mọi người không hoàn toàn đóng cửa, nên mỗi một cách nhìn là một lối tiếp cận về một thực tế đặc trưng với những hệ giá trị tư duy của người đó, mang đậm tính năng tức thời tại một nơi chốn vào một thời điểm nhất định.</w:t>
            </w:r>
          </w:p>
          <w:p w:rsidR="00CC06B7" w:rsidRDefault="001A06BC" w:rsidP="00760CDC">
            <w:pPr>
              <w:spacing w:before="60" w:after="60"/>
              <w:jc w:val="both"/>
              <w:rPr>
                <w:rFonts w:ascii="Calibri Light" w:hAnsi="Calibri Light"/>
                <w:sz w:val="26"/>
                <w:szCs w:val="26"/>
              </w:rPr>
            </w:pPr>
            <w:r w:rsidRPr="001A06BC">
              <w:rPr>
                <w:rFonts w:ascii="Calibri Light" w:hAnsi="Calibri Light"/>
                <w:sz w:val="26"/>
                <w:szCs w:val="26"/>
              </w:rPr>
              <w:t>-G. Kelly : Đề xướng một thuyết về nhân cách ưu tiên nhấn mạnh sự xây dựng có tính chủ động, nhận thức về cái thế giới của mỗi con người. Ông lập luận rằng không một người nào lại không từng là một nạn nhân hoặc của lịch sử đã qua hoặc của môi trường hiện nay. Hết thảy mọi sự kiện đều mở ngỏ cho những lựa chọn diễn giải khác nhau; con người thì bao giờ cũng có thể xây dựng lại quá khứ của mình hoặc định rõ những trở ngại hiện tạ</w:t>
            </w:r>
            <w:r>
              <w:rPr>
                <w:rFonts w:ascii="Calibri Light" w:hAnsi="Calibri Light"/>
                <w:sz w:val="26"/>
                <w:szCs w:val="26"/>
              </w:rPr>
              <w:t>i theo các cách khác nhau.</w:t>
            </w:r>
          </w:p>
        </w:tc>
      </w:tr>
      <w:tr w:rsidR="00CC06B7" w:rsidTr="00760CDC">
        <w:tc>
          <w:tcPr>
            <w:tcW w:w="675" w:type="dxa"/>
            <w:vAlign w:val="center"/>
          </w:tcPr>
          <w:p w:rsidR="00CC06B7" w:rsidRDefault="00DC7D70" w:rsidP="00CC06B7">
            <w:pPr>
              <w:spacing w:before="60" w:after="60"/>
              <w:jc w:val="center"/>
              <w:rPr>
                <w:rFonts w:ascii="Calibri Light" w:hAnsi="Calibri Light"/>
                <w:sz w:val="26"/>
                <w:szCs w:val="26"/>
              </w:rPr>
            </w:pPr>
            <w:r>
              <w:rPr>
                <w:rFonts w:ascii="Calibri Light" w:hAnsi="Calibri Light"/>
                <w:sz w:val="26"/>
                <w:szCs w:val="26"/>
              </w:rPr>
              <w:t>4</w:t>
            </w:r>
          </w:p>
        </w:tc>
        <w:tc>
          <w:tcPr>
            <w:tcW w:w="1710" w:type="dxa"/>
            <w:vAlign w:val="center"/>
          </w:tcPr>
          <w:p w:rsidR="00CC06B7" w:rsidRPr="0064395C" w:rsidRDefault="0064395C" w:rsidP="0019772E">
            <w:pPr>
              <w:spacing w:before="60" w:after="60"/>
              <w:jc w:val="center"/>
              <w:rPr>
                <w:rFonts w:ascii="Calibri Light" w:hAnsi="Calibri Light"/>
                <w:b/>
                <w:sz w:val="26"/>
                <w:szCs w:val="26"/>
              </w:rPr>
            </w:pPr>
            <w:r w:rsidRPr="0064395C">
              <w:rPr>
                <w:rFonts w:ascii="Calibri Light" w:hAnsi="Calibri Light"/>
                <w:b/>
                <w:sz w:val="26"/>
                <w:szCs w:val="26"/>
              </w:rPr>
              <w:t>G. Allport</w:t>
            </w:r>
          </w:p>
        </w:tc>
        <w:tc>
          <w:tcPr>
            <w:tcW w:w="8298" w:type="dxa"/>
          </w:tcPr>
          <w:p w:rsidR="00CC06B7" w:rsidRDefault="0064395C" w:rsidP="00760CDC">
            <w:pPr>
              <w:spacing w:before="60" w:after="60"/>
              <w:jc w:val="both"/>
              <w:rPr>
                <w:rFonts w:ascii="Calibri Light" w:hAnsi="Calibri Light"/>
                <w:sz w:val="26"/>
                <w:szCs w:val="26"/>
              </w:rPr>
            </w:pPr>
            <w:r w:rsidRPr="0064395C">
              <w:rPr>
                <w:rFonts w:ascii="Calibri Light" w:hAnsi="Calibri Light"/>
                <w:sz w:val="26"/>
                <w:szCs w:val="26"/>
              </w:rPr>
              <w:t>Nhân cách là một trật tự động của các hệ thống tâm – thể trong cá nhân quy định sự thích nghi độc đáo đối với môi trường xung quanh</w:t>
            </w:r>
            <w:r>
              <w:rPr>
                <w:rFonts w:ascii="Calibri Light" w:hAnsi="Calibri Light"/>
                <w:sz w:val="26"/>
                <w:szCs w:val="26"/>
              </w:rPr>
              <w:t xml:space="preserve">. Chúng </w:t>
            </w:r>
            <w:r w:rsidRPr="0064395C">
              <w:rPr>
                <w:rFonts w:ascii="Calibri Light" w:hAnsi="Calibri Light"/>
                <w:sz w:val="26"/>
                <w:szCs w:val="26"/>
              </w:rPr>
              <w:t>được hiểu là toàn bộ mối quan hệ của cá nhân người - như cá nhân con người với tư cách là chủ thể của các mối quan hệ và hoạt động có ý thức.</w:t>
            </w:r>
          </w:p>
        </w:tc>
      </w:tr>
      <w:tr w:rsidR="007C22A2" w:rsidTr="00760CDC">
        <w:tc>
          <w:tcPr>
            <w:tcW w:w="10683" w:type="dxa"/>
            <w:gridSpan w:val="3"/>
            <w:vAlign w:val="center"/>
          </w:tcPr>
          <w:p w:rsidR="007C22A2" w:rsidRPr="00AA20FB" w:rsidRDefault="007C22A2" w:rsidP="00AA20FB">
            <w:pPr>
              <w:spacing w:line="276" w:lineRule="auto"/>
              <w:jc w:val="center"/>
              <w:rPr>
                <w:rFonts w:ascii="Calibri Light" w:hAnsi="Calibri Light"/>
                <w:b/>
                <w:sz w:val="26"/>
                <w:szCs w:val="26"/>
              </w:rPr>
            </w:pPr>
            <w:r w:rsidRPr="00AA20FB">
              <w:rPr>
                <w:rFonts w:ascii="Calibri Light" w:hAnsi="Calibri Light"/>
                <w:b/>
                <w:sz w:val="26"/>
                <w:szCs w:val="26"/>
              </w:rPr>
              <w:t>PHẦN 2: PHƯƠNG ĐÔNG</w:t>
            </w:r>
          </w:p>
          <w:p w:rsidR="000C46B3" w:rsidRPr="00AA20FB" w:rsidRDefault="000C46B3" w:rsidP="00AA20FB">
            <w:pPr>
              <w:spacing w:line="276" w:lineRule="auto"/>
              <w:ind w:firstLine="720"/>
              <w:jc w:val="both"/>
              <w:rPr>
                <w:rFonts w:ascii="Calibri Light" w:hAnsi="Calibri Light" w:cs="Arial"/>
                <w:sz w:val="26"/>
                <w:szCs w:val="26"/>
              </w:rPr>
            </w:pPr>
            <w:r w:rsidRPr="00AA20FB">
              <w:rPr>
                <w:rFonts w:ascii="Calibri Light" w:hAnsi="Calibri Light"/>
                <w:b/>
                <w:sz w:val="26"/>
                <w:szCs w:val="26"/>
              </w:rPr>
              <w:t xml:space="preserve">Giới thiệu chung: </w:t>
            </w:r>
            <w:r w:rsidRPr="00AA20FB">
              <w:rPr>
                <w:rFonts w:ascii="Calibri Light" w:hAnsi="Calibri Light" w:cs="Arial"/>
                <w:sz w:val="26"/>
                <w:szCs w:val="26"/>
              </w:rPr>
              <w:t xml:space="preserve">Khác với người phương Tây trắng ra trắng, đen ra đen. Người phương Đông cho rằng “ý tại ngôn ngoại” (nghĩa nằm ngoài từ ngữ). Tư tưởng của người phương Đông là "tư tưởng động" luôn luôn biến đổi từ cực này sang cực khác (không thể nói ra được, không thể dùng một từ nào để định được). </w:t>
            </w:r>
            <w:r w:rsidR="00E87E6A" w:rsidRPr="00AA20FB">
              <w:rPr>
                <w:rFonts w:ascii="Calibri Light" w:hAnsi="Calibri Light" w:cs="Arial"/>
                <w:sz w:val="26"/>
                <w:szCs w:val="26"/>
              </w:rPr>
              <w:t>Người phương Đông lấ</w:t>
            </w:r>
            <w:r w:rsidRPr="00AA20FB">
              <w:rPr>
                <w:rFonts w:ascii="Calibri Light" w:hAnsi="Calibri Light" w:cs="Arial"/>
                <w:sz w:val="26"/>
                <w:szCs w:val="26"/>
              </w:rPr>
              <w:t xml:space="preserve">y trực giác trực quan, thể nghiệm làm phương pháp luận. </w:t>
            </w:r>
            <w:r w:rsidR="00BA65BB" w:rsidRPr="00AA20FB">
              <w:rPr>
                <w:rFonts w:ascii="Calibri Light" w:hAnsi="Calibri Light" w:cs="Arial"/>
                <w:sz w:val="26"/>
                <w:szCs w:val="26"/>
              </w:rPr>
              <w:t xml:space="preserve">Do đó, không có khái niệm hay định nghĩa rõ ràng về nhân cách mà hình thành hệ thống tư tưởng, đạo học truyền từ thế hệ này sang thế hê khác. Ví dụ như </w:t>
            </w:r>
            <w:r w:rsidRPr="00AA20FB">
              <w:rPr>
                <w:rFonts w:ascii="Calibri Light" w:hAnsi="Calibri Light" w:cs="Arial"/>
                <w:sz w:val="26"/>
                <w:szCs w:val="26"/>
              </w:rPr>
              <w:t>Khổng Tử trong khi giảng giải đạo lý cho học trò cũng tùy theo từng họ</w:t>
            </w:r>
            <w:r w:rsidR="00BA65BB" w:rsidRPr="00AA20FB">
              <w:rPr>
                <w:rFonts w:ascii="Calibri Light" w:hAnsi="Calibri Light" w:cs="Arial"/>
                <w:sz w:val="26"/>
                <w:szCs w:val="26"/>
              </w:rPr>
              <w:t xml:space="preserve">c trò, </w:t>
            </w:r>
            <w:r w:rsidRPr="00AA20FB">
              <w:rPr>
                <w:rFonts w:ascii="Calibri Light" w:hAnsi="Calibri Light" w:cs="Arial"/>
                <w:sz w:val="26"/>
                <w:szCs w:val="26"/>
              </w:rPr>
              <w:t>từng lúc mà có cách giải thích khác nhau, uy</w:t>
            </w:r>
            <w:r w:rsidR="00FE18BA" w:rsidRPr="00AA20FB">
              <w:rPr>
                <w:rFonts w:ascii="Calibri Light" w:hAnsi="Calibri Light" w:cs="Arial"/>
                <w:sz w:val="26"/>
                <w:szCs w:val="26"/>
              </w:rPr>
              <w:t>ể</w:t>
            </w:r>
            <w:r w:rsidRPr="00AA20FB">
              <w:rPr>
                <w:rFonts w:ascii="Calibri Light" w:hAnsi="Calibri Light" w:cs="Arial"/>
                <w:sz w:val="26"/>
                <w:szCs w:val="26"/>
              </w:rPr>
              <w:t>n chuy</w:t>
            </w:r>
            <w:r w:rsidR="00FE18BA" w:rsidRPr="00AA20FB">
              <w:rPr>
                <w:rFonts w:ascii="Calibri Light" w:hAnsi="Calibri Light" w:cs="Arial"/>
                <w:sz w:val="26"/>
                <w:szCs w:val="26"/>
              </w:rPr>
              <w:t>ể</w:t>
            </w:r>
            <w:r w:rsidR="00BA65BB" w:rsidRPr="00AA20FB">
              <w:rPr>
                <w:rFonts w:ascii="Calibri Light" w:hAnsi="Calibri Light" w:cs="Arial"/>
                <w:sz w:val="26"/>
                <w:szCs w:val="26"/>
              </w:rPr>
              <w:t>n không áp đặt…</w:t>
            </w:r>
          </w:p>
          <w:p w:rsidR="000C46B3" w:rsidRPr="00AA20FB" w:rsidRDefault="00E87E6A" w:rsidP="00AA20FB">
            <w:pPr>
              <w:spacing w:line="276" w:lineRule="auto"/>
              <w:ind w:firstLine="720"/>
              <w:jc w:val="both"/>
              <w:rPr>
                <w:rFonts w:ascii="Calibri Light" w:hAnsi="Calibri Light" w:cs="Arial"/>
                <w:sz w:val="26"/>
                <w:szCs w:val="26"/>
                <w:lang w:val="fr-FR"/>
              </w:rPr>
            </w:pPr>
            <w:r w:rsidRPr="00AA20FB">
              <w:rPr>
                <w:rFonts w:ascii="Calibri Light" w:hAnsi="Calibri Light" w:cs="Arial"/>
                <w:sz w:val="26"/>
                <w:szCs w:val="26"/>
                <w:lang w:val="fr-FR"/>
              </w:rPr>
              <w:t>Trước khi bước vào tìm hiểu tư tưởng phương Đông chúng ta cần chuẩn bị tinh thầ</w:t>
            </w:r>
            <w:r w:rsidR="00BA65BB" w:rsidRPr="00AA20FB">
              <w:rPr>
                <w:rFonts w:ascii="Calibri Light" w:hAnsi="Calibri Light" w:cs="Arial"/>
                <w:sz w:val="26"/>
                <w:szCs w:val="26"/>
                <w:lang w:val="fr-FR"/>
              </w:rPr>
              <w:t>n cở</w:t>
            </w:r>
            <w:r w:rsidRPr="00AA20FB">
              <w:rPr>
                <w:rFonts w:ascii="Calibri Light" w:hAnsi="Calibri Light" w:cs="Arial"/>
                <w:sz w:val="26"/>
                <w:szCs w:val="26"/>
                <w:lang w:val="fr-FR"/>
              </w:rPr>
              <w:t>i mở nhưng thận trọng, nghiêm túc trên tinh thần nghiên cứu một cách khoa học thì sẽ đem lại những kết quả nhất định cho việc nghiên cứu nhân cách hiện nay.</w:t>
            </w:r>
          </w:p>
        </w:tc>
      </w:tr>
      <w:tr w:rsidR="007C22A2" w:rsidTr="00760CDC">
        <w:tc>
          <w:tcPr>
            <w:tcW w:w="10683" w:type="dxa"/>
            <w:gridSpan w:val="3"/>
            <w:vAlign w:val="center"/>
          </w:tcPr>
          <w:p w:rsidR="007C22A2" w:rsidRPr="00AA20FB" w:rsidRDefault="007C22A2" w:rsidP="00AA20FB">
            <w:pPr>
              <w:spacing w:line="276" w:lineRule="auto"/>
              <w:rPr>
                <w:rFonts w:ascii="Calibri Light" w:hAnsi="Calibri Light"/>
                <w:b/>
                <w:sz w:val="26"/>
                <w:szCs w:val="26"/>
              </w:rPr>
            </w:pPr>
            <w:r w:rsidRPr="00AA20FB">
              <w:rPr>
                <w:rFonts w:ascii="Calibri Light" w:hAnsi="Calibri Light"/>
                <w:b/>
                <w:sz w:val="26"/>
                <w:szCs w:val="26"/>
              </w:rPr>
              <w:t>1. Trung Quốc</w:t>
            </w:r>
          </w:p>
        </w:tc>
      </w:tr>
      <w:tr w:rsidR="00CC06B7" w:rsidTr="00760CDC">
        <w:tc>
          <w:tcPr>
            <w:tcW w:w="675" w:type="dxa"/>
            <w:vAlign w:val="center"/>
          </w:tcPr>
          <w:p w:rsidR="00CC06B7" w:rsidRPr="00AA20FB" w:rsidRDefault="009C2D05" w:rsidP="00AA20FB">
            <w:pPr>
              <w:spacing w:line="276" w:lineRule="auto"/>
              <w:jc w:val="center"/>
              <w:rPr>
                <w:rFonts w:ascii="Calibri Light" w:hAnsi="Calibri Light"/>
                <w:sz w:val="26"/>
                <w:szCs w:val="26"/>
              </w:rPr>
            </w:pPr>
            <w:r w:rsidRPr="00AA20FB">
              <w:rPr>
                <w:rFonts w:ascii="Calibri Light" w:hAnsi="Calibri Light"/>
                <w:sz w:val="26"/>
                <w:szCs w:val="26"/>
              </w:rPr>
              <w:t>1</w:t>
            </w:r>
          </w:p>
        </w:tc>
        <w:tc>
          <w:tcPr>
            <w:tcW w:w="1710" w:type="dxa"/>
            <w:vAlign w:val="center"/>
          </w:tcPr>
          <w:p w:rsidR="00CC06B7" w:rsidRPr="00AA20FB" w:rsidRDefault="00D9022E" w:rsidP="00AA20FB">
            <w:pPr>
              <w:spacing w:line="276" w:lineRule="auto"/>
              <w:jc w:val="center"/>
              <w:rPr>
                <w:rFonts w:ascii="Calibri Light" w:hAnsi="Calibri Light"/>
                <w:b/>
                <w:sz w:val="26"/>
                <w:szCs w:val="26"/>
              </w:rPr>
            </w:pPr>
            <w:r w:rsidRPr="00AA20FB">
              <w:rPr>
                <w:rFonts w:ascii="Calibri Light" w:hAnsi="Calibri Light" w:cs="Arial"/>
                <w:b/>
                <w:sz w:val="26"/>
                <w:szCs w:val="26"/>
              </w:rPr>
              <w:t>Lão Tử</w:t>
            </w:r>
          </w:p>
        </w:tc>
        <w:tc>
          <w:tcPr>
            <w:tcW w:w="8298" w:type="dxa"/>
          </w:tcPr>
          <w:p w:rsidR="00D9022E" w:rsidRPr="00AA20FB" w:rsidRDefault="00D9022E" w:rsidP="00AA20FB">
            <w:pPr>
              <w:spacing w:line="276" w:lineRule="auto"/>
              <w:jc w:val="both"/>
              <w:rPr>
                <w:rFonts w:ascii="Calibri Light" w:hAnsi="Calibri Light" w:cs="Arial"/>
                <w:sz w:val="26"/>
                <w:szCs w:val="26"/>
              </w:rPr>
            </w:pPr>
            <w:r w:rsidRPr="00AA20FB">
              <w:rPr>
                <w:rFonts w:ascii="Calibri Light" w:hAnsi="Calibri Light" w:cs="Arial"/>
                <w:b/>
                <w:sz w:val="26"/>
                <w:szCs w:val="26"/>
              </w:rPr>
              <w:t>"Người phỏng theo đất, đất phỏng theo trời, trời phỏng theo đạo, đạo phỏng theo tự nhiên".</w:t>
            </w:r>
            <w:r w:rsidRPr="00AA20FB">
              <w:rPr>
                <w:rFonts w:ascii="Calibri Light" w:hAnsi="Calibri Light" w:cs="Arial"/>
                <w:sz w:val="26"/>
                <w:szCs w:val="26"/>
              </w:rPr>
              <w:t xml:space="preserve"> Như vậy trời - đất - người thông nhau bằng một đạo.</w:t>
            </w:r>
            <w:r w:rsidR="00BA65BB" w:rsidRPr="00AA20FB">
              <w:rPr>
                <w:rFonts w:ascii="Calibri Light" w:hAnsi="Calibri Light" w:cs="Arial"/>
                <w:sz w:val="26"/>
                <w:szCs w:val="26"/>
              </w:rPr>
              <w:t xml:space="preserve"> </w:t>
            </w:r>
            <w:r w:rsidR="008C410A" w:rsidRPr="00AA20FB">
              <w:rPr>
                <w:rFonts w:ascii="Calibri Light" w:hAnsi="Calibri Light" w:cs="Arial"/>
                <w:sz w:val="26"/>
                <w:szCs w:val="26"/>
              </w:rPr>
              <w:t xml:space="preserve">Hành động của con người tuân theo quy luật của tự nhiên hay nguyên lý của vũ trụ. </w:t>
            </w:r>
          </w:p>
          <w:p w:rsidR="005F444B" w:rsidRPr="00AA20FB" w:rsidRDefault="005F444B" w:rsidP="00AA20FB">
            <w:pPr>
              <w:spacing w:line="276" w:lineRule="auto"/>
              <w:jc w:val="both"/>
              <w:rPr>
                <w:rFonts w:ascii="Calibri Light" w:hAnsi="Calibri Light" w:cs="Arial"/>
                <w:b/>
                <w:sz w:val="26"/>
                <w:szCs w:val="26"/>
              </w:rPr>
            </w:pPr>
            <w:r w:rsidRPr="00AA20FB">
              <w:rPr>
                <w:rFonts w:ascii="Calibri Light" w:eastAsia="Calibri" w:hAnsi="Calibri Light" w:cs="Arial"/>
                <w:b/>
                <w:sz w:val="26"/>
                <w:szCs w:val="26"/>
              </w:rPr>
              <w:t>"Ta có 3 vật báu thường ôm giữ: Một là từ, hai là kiệm, ba là không dám đứng trước thiên hạ."</w:t>
            </w:r>
            <w:r w:rsidRPr="00AA20FB">
              <w:rPr>
                <w:rFonts w:ascii="Calibri Light" w:hAnsi="Calibri Light" w:cs="Arial"/>
                <w:b/>
                <w:sz w:val="26"/>
                <w:szCs w:val="26"/>
              </w:rPr>
              <w:t xml:space="preserve"> </w:t>
            </w:r>
          </w:p>
          <w:p w:rsidR="005F444B" w:rsidRPr="00AA20FB" w:rsidRDefault="005F444B" w:rsidP="00AA20FB">
            <w:pPr>
              <w:pStyle w:val="ListParagraph"/>
              <w:numPr>
                <w:ilvl w:val="0"/>
                <w:numId w:val="2"/>
              </w:numPr>
              <w:spacing w:line="276" w:lineRule="auto"/>
              <w:jc w:val="both"/>
              <w:rPr>
                <w:rFonts w:ascii="Calibri Light" w:eastAsia="Calibri" w:hAnsi="Calibri Light" w:cs="Arial"/>
                <w:sz w:val="26"/>
                <w:szCs w:val="26"/>
              </w:rPr>
            </w:pPr>
            <w:r w:rsidRPr="00AA20FB">
              <w:rPr>
                <w:rFonts w:ascii="Calibri Light" w:eastAsia="Calibri" w:hAnsi="Calibri Light" w:cs="Arial"/>
                <w:sz w:val="26"/>
                <w:szCs w:val="26"/>
              </w:rPr>
              <w:t xml:space="preserve">Từ là từ bi hiền lành, rộng lòng thương kẻ khác là người mạnh. Mạnh là thắng được mình. Như vậy, thì không có kẻ thù. Sức mạnh của người quân tử là tự thắng vậy. </w:t>
            </w:r>
          </w:p>
          <w:p w:rsidR="005F444B" w:rsidRPr="00AA20FB" w:rsidRDefault="005F444B" w:rsidP="00AA20FB">
            <w:pPr>
              <w:pStyle w:val="ListParagraph"/>
              <w:numPr>
                <w:ilvl w:val="0"/>
                <w:numId w:val="2"/>
              </w:numPr>
              <w:spacing w:line="276" w:lineRule="auto"/>
              <w:jc w:val="both"/>
              <w:rPr>
                <w:rFonts w:ascii="Calibri Light" w:eastAsia="Calibri" w:hAnsi="Calibri Light" w:cs="Arial"/>
                <w:sz w:val="26"/>
                <w:szCs w:val="26"/>
              </w:rPr>
            </w:pPr>
            <w:r w:rsidRPr="00AA20FB">
              <w:rPr>
                <w:rFonts w:ascii="Calibri Light" w:eastAsia="Calibri" w:hAnsi="Calibri Light" w:cs="Arial"/>
                <w:sz w:val="26"/>
                <w:szCs w:val="26"/>
              </w:rPr>
              <w:t>Kiệm: Biết chi tiêu hợp lý, không phung phí là người có tấm lòng rộng mới làm nổi. Họ không thái quá,</w:t>
            </w:r>
            <w:r w:rsidR="003F08ED" w:rsidRPr="00AA20FB">
              <w:rPr>
                <w:rFonts w:ascii="Calibri Light" w:hAnsi="Calibri Light" w:cs="Arial"/>
                <w:color w:val="000000"/>
                <w:sz w:val="26"/>
                <w:szCs w:val="26"/>
                <w:shd w:val="clear" w:color="auto" w:fill="FFFFFF"/>
              </w:rPr>
              <w:t xml:space="preserve"> luôn giữ thái độ điềm đạm. Xem cái nhỏ cũng như cái lớn, cái ít như nhiều, lấy đức báo oán, giải quyết việc khó từ khi còn dễ.</w:t>
            </w:r>
          </w:p>
          <w:p w:rsidR="00CC06B7" w:rsidRPr="00AA20FB" w:rsidRDefault="005F444B" w:rsidP="00AA20FB">
            <w:pPr>
              <w:pStyle w:val="ListParagraph"/>
              <w:numPr>
                <w:ilvl w:val="0"/>
                <w:numId w:val="2"/>
              </w:numPr>
              <w:spacing w:line="276" w:lineRule="auto"/>
              <w:jc w:val="both"/>
              <w:rPr>
                <w:rFonts w:ascii="Calibri Light" w:hAnsi="Calibri Light" w:cs="Arial"/>
                <w:sz w:val="26"/>
                <w:szCs w:val="26"/>
              </w:rPr>
            </w:pPr>
            <w:r w:rsidRPr="00AA20FB">
              <w:rPr>
                <w:rFonts w:ascii="Calibri Light" w:eastAsia="Calibri" w:hAnsi="Calibri Light" w:cs="Arial"/>
                <w:sz w:val="26"/>
                <w:szCs w:val="26"/>
              </w:rPr>
              <w:t>Không dám đứng trước thiên hạ: Có nghĩa là không tranh giành địa vị để được ngồi cao. Còn việc có được vị trí trong xã hội hay không là phải được sự công nhận của tự nhiên, chứ không do mình tranh dành mà có.</w:t>
            </w:r>
          </w:p>
        </w:tc>
      </w:tr>
      <w:tr w:rsidR="00CC06B7" w:rsidTr="00760CDC">
        <w:tc>
          <w:tcPr>
            <w:tcW w:w="675" w:type="dxa"/>
            <w:vAlign w:val="center"/>
          </w:tcPr>
          <w:p w:rsidR="00CC06B7" w:rsidRPr="00AA20FB" w:rsidRDefault="009C2D05" w:rsidP="00AA20FB">
            <w:pPr>
              <w:spacing w:line="276" w:lineRule="auto"/>
              <w:jc w:val="center"/>
              <w:rPr>
                <w:rFonts w:ascii="Calibri Light" w:hAnsi="Calibri Light"/>
                <w:sz w:val="26"/>
                <w:szCs w:val="26"/>
              </w:rPr>
            </w:pPr>
            <w:r w:rsidRPr="00AA20FB">
              <w:rPr>
                <w:rFonts w:ascii="Calibri Light" w:hAnsi="Calibri Light"/>
                <w:sz w:val="26"/>
                <w:szCs w:val="26"/>
              </w:rPr>
              <w:t>2</w:t>
            </w:r>
          </w:p>
        </w:tc>
        <w:tc>
          <w:tcPr>
            <w:tcW w:w="1710" w:type="dxa"/>
            <w:vAlign w:val="center"/>
          </w:tcPr>
          <w:p w:rsidR="00CC06B7" w:rsidRPr="00AA20FB" w:rsidRDefault="00D9022E" w:rsidP="00AA20FB">
            <w:pPr>
              <w:spacing w:line="276" w:lineRule="auto"/>
              <w:jc w:val="center"/>
              <w:rPr>
                <w:rFonts w:ascii="Calibri Light" w:hAnsi="Calibri Light"/>
                <w:b/>
                <w:sz w:val="26"/>
                <w:szCs w:val="26"/>
              </w:rPr>
            </w:pPr>
            <w:r w:rsidRPr="00AA20FB">
              <w:rPr>
                <w:rFonts w:ascii="Calibri Light" w:hAnsi="Calibri Light" w:cs="Arial"/>
                <w:b/>
                <w:sz w:val="26"/>
                <w:szCs w:val="26"/>
              </w:rPr>
              <w:t>Khổng Tử</w:t>
            </w:r>
          </w:p>
        </w:tc>
        <w:tc>
          <w:tcPr>
            <w:tcW w:w="8298" w:type="dxa"/>
          </w:tcPr>
          <w:p w:rsidR="00FE18BA" w:rsidRPr="00AA20FB" w:rsidRDefault="003F08ED" w:rsidP="00AA20FB">
            <w:pPr>
              <w:spacing w:line="276" w:lineRule="auto"/>
              <w:jc w:val="both"/>
              <w:rPr>
                <w:rFonts w:ascii="Calibri Light" w:hAnsi="Calibri Light" w:cs="Tahoma"/>
                <w:color w:val="000000"/>
                <w:sz w:val="26"/>
                <w:szCs w:val="26"/>
                <w:shd w:val="clear" w:color="auto" w:fill="FFFFFF"/>
              </w:rPr>
            </w:pPr>
            <w:r w:rsidRPr="00AA20FB">
              <w:rPr>
                <w:rFonts w:ascii="Calibri Light" w:hAnsi="Calibri Light" w:cs="Tahoma"/>
                <w:b/>
                <w:color w:val="000000"/>
                <w:sz w:val="26"/>
                <w:szCs w:val="26"/>
                <w:shd w:val="clear" w:color="auto" w:fill="FFFFFF"/>
              </w:rPr>
              <w:t>Khổng Tử đưa ra quan niệm về con người và học thuyết luân lý đạo đức xã hộ</w:t>
            </w:r>
            <w:r w:rsidR="00152E57" w:rsidRPr="00AA20FB">
              <w:rPr>
                <w:rFonts w:ascii="Calibri Light" w:hAnsi="Calibri Light" w:cs="Tahoma"/>
                <w:b/>
                <w:color w:val="000000"/>
                <w:sz w:val="26"/>
                <w:szCs w:val="26"/>
                <w:shd w:val="clear" w:color="auto" w:fill="FFFFFF"/>
              </w:rPr>
              <w:t>i, c</w:t>
            </w:r>
            <w:r w:rsidR="00D9022E" w:rsidRPr="00AA20FB">
              <w:rPr>
                <w:rFonts w:ascii="Calibri Light" w:hAnsi="Calibri Light" w:cs="Arial"/>
                <w:b/>
                <w:sz w:val="26"/>
                <w:szCs w:val="26"/>
              </w:rPr>
              <w:t>ho rằng người và trời thống nhất với nhau.</w:t>
            </w:r>
            <w:r w:rsidR="00FE18BA" w:rsidRPr="00AA20FB">
              <w:rPr>
                <w:rFonts w:ascii="Calibri Light" w:hAnsi="Calibri Light" w:cs="Tahoma"/>
                <w:color w:val="000000"/>
                <w:sz w:val="26"/>
                <w:szCs w:val="26"/>
                <w:shd w:val="clear" w:color="auto" w:fill="FFFFFF"/>
              </w:rPr>
              <w:t xml:space="preserve"> </w:t>
            </w:r>
            <w:r w:rsidRPr="00AA20FB">
              <w:rPr>
                <w:rFonts w:ascii="Calibri Light" w:hAnsi="Calibri Light" w:cs="Tahoma"/>
                <w:color w:val="000000"/>
                <w:sz w:val="26"/>
                <w:szCs w:val="26"/>
                <w:shd w:val="clear" w:color="auto" w:fill="FFFFFF"/>
              </w:rPr>
              <w:t>Khổng Tử cho rằng, đạo sống của con người là biểu hiện của đạo trời. Bản tính của con người, theo Khổng Tử, là tính tự nhiên trời phú cho con người, sinh ra đã có. Bản tính đó là “con người ta hết thảy đều giống nhau. Nhưng bởi nhiễm thói quen, nên họ</w:t>
            </w:r>
            <w:r w:rsidR="001F40B2" w:rsidRPr="00AA20FB">
              <w:rPr>
                <w:rFonts w:ascii="Calibri Light" w:hAnsi="Calibri Light" w:cs="Tahoma"/>
                <w:color w:val="000000"/>
                <w:sz w:val="26"/>
                <w:szCs w:val="26"/>
                <w:shd w:val="clear" w:color="auto" w:fill="FFFFFF"/>
              </w:rPr>
              <w:t xml:space="preserve"> thành ra</w:t>
            </w:r>
            <w:r w:rsidRPr="00AA20FB">
              <w:rPr>
                <w:rFonts w:ascii="Calibri Light" w:hAnsi="Calibri Light" w:cs="Tahoma"/>
                <w:color w:val="000000"/>
                <w:sz w:val="26"/>
                <w:szCs w:val="26"/>
                <w:shd w:val="clear" w:color="auto" w:fill="FFFFFF"/>
              </w:rPr>
              <w:t xml:space="preserve"> khác </w:t>
            </w:r>
            <w:r w:rsidR="001F40B2" w:rsidRPr="00AA20FB">
              <w:rPr>
                <w:rFonts w:ascii="Calibri Light" w:hAnsi="Calibri Light" w:cs="Tahoma"/>
                <w:color w:val="000000"/>
                <w:sz w:val="26"/>
                <w:szCs w:val="26"/>
                <w:shd w:val="clear" w:color="auto" w:fill="FFFFFF"/>
              </w:rPr>
              <w:t xml:space="preserve">xa </w:t>
            </w:r>
            <w:r w:rsidRPr="00AA20FB">
              <w:rPr>
                <w:rFonts w:ascii="Calibri Light" w:hAnsi="Calibri Light" w:cs="Tahoma"/>
                <w:color w:val="000000"/>
                <w:sz w:val="26"/>
                <w:szCs w:val="26"/>
                <w:shd w:val="clear" w:color="auto" w:fill="FFFFFF"/>
              </w:rPr>
              <w:t>nhau.</w:t>
            </w:r>
          </w:p>
          <w:p w:rsidR="00FE18BA" w:rsidRPr="00AA20FB" w:rsidRDefault="00EF7712" w:rsidP="00AA20FB">
            <w:pPr>
              <w:spacing w:line="276" w:lineRule="auto"/>
              <w:jc w:val="both"/>
              <w:rPr>
                <w:rFonts w:ascii="Calibri Light" w:hAnsi="Calibri Light" w:cs="Arial"/>
                <w:b/>
                <w:sz w:val="26"/>
                <w:szCs w:val="26"/>
                <w:lang w:val="fr-FR"/>
              </w:rPr>
            </w:pPr>
            <w:r w:rsidRPr="00AA20FB">
              <w:rPr>
                <w:rFonts w:ascii="Calibri Light" w:hAnsi="Calibri Light" w:cs="Arial"/>
                <w:sz w:val="26"/>
                <w:szCs w:val="26"/>
              </w:rPr>
              <w:t xml:space="preserve"> </w:t>
            </w:r>
            <w:r w:rsidRPr="00AA20FB">
              <w:rPr>
                <w:rFonts w:ascii="Calibri Light" w:hAnsi="Calibri Light" w:cs="Arial"/>
                <w:b/>
                <w:sz w:val="26"/>
                <w:szCs w:val="26"/>
                <w:lang w:val="fr-FR"/>
              </w:rPr>
              <w:t>-</w:t>
            </w:r>
            <w:r w:rsidR="009C2D05" w:rsidRPr="00AA20FB">
              <w:rPr>
                <w:rFonts w:ascii="Calibri Light" w:hAnsi="Calibri Light" w:cs="Arial"/>
                <w:b/>
                <w:sz w:val="26"/>
                <w:szCs w:val="26"/>
                <w:lang w:val="fr-FR"/>
              </w:rPr>
              <w:t>Khổng Tử quan niệm trong con người cần có 5 đức tính: Nhân, nghĩa, lễ, trí, tín. Nhưng nhân là cái gốc, đứng đầu các điều thiện của con người.</w:t>
            </w:r>
            <w:r w:rsidRPr="00AA20FB">
              <w:rPr>
                <w:rFonts w:ascii="Calibri Light" w:hAnsi="Calibri Light" w:cs="Arial"/>
                <w:b/>
                <w:sz w:val="26"/>
                <w:szCs w:val="26"/>
                <w:lang w:val="fr-FR"/>
              </w:rPr>
              <w:t xml:space="preserve"> </w:t>
            </w:r>
          </w:p>
          <w:p w:rsidR="00EF7712" w:rsidRPr="00AA20FB" w:rsidRDefault="00EF7712" w:rsidP="00AA20FB">
            <w:pPr>
              <w:spacing w:line="276" w:lineRule="auto"/>
              <w:jc w:val="both"/>
              <w:rPr>
                <w:rFonts w:ascii="Calibri Light" w:hAnsi="Calibri Light" w:cs="Arial"/>
                <w:sz w:val="26"/>
                <w:szCs w:val="26"/>
                <w:lang w:val="fr-FR"/>
              </w:rPr>
            </w:pPr>
            <w:r w:rsidRPr="00AA20FB">
              <w:rPr>
                <w:rFonts w:ascii="Calibri Light" w:hAnsi="Calibri Light" w:cs="Arial"/>
                <w:sz w:val="26"/>
                <w:szCs w:val="26"/>
                <w:lang w:val="fr-FR"/>
              </w:rPr>
              <w:t>Nhân, Khổng Tử quan niệm phù hợp với từng trường hợp, từng người. Nhân còn có nghĩa rộng hơn là nhân ái - yêu người, yêu vật, đó là lòng tự nhiên, bình thản. Nhân còn có nghĩa là trung, đó cũng là đạo đối với người, với nước và đối với mình.</w:t>
            </w:r>
          </w:p>
          <w:p w:rsidR="00EF7712" w:rsidRPr="00AA20FB" w:rsidRDefault="00EF7712" w:rsidP="00AA20FB">
            <w:pPr>
              <w:spacing w:line="276" w:lineRule="auto"/>
              <w:jc w:val="both"/>
              <w:rPr>
                <w:rFonts w:ascii="Calibri Light" w:hAnsi="Calibri Light" w:cs="Arial"/>
                <w:sz w:val="26"/>
                <w:szCs w:val="26"/>
                <w:lang w:val="fr-FR"/>
              </w:rPr>
            </w:pPr>
            <w:r w:rsidRPr="00AA20FB">
              <w:rPr>
                <w:rFonts w:ascii="Calibri Light" w:hAnsi="Calibri Light" w:cs="Arial"/>
                <w:sz w:val="26"/>
                <w:szCs w:val="26"/>
                <w:lang w:val="fr-FR"/>
              </w:rPr>
              <w:t>Nhân phải có trí vì nó sáng suốt thì mới lợi cho đức nhân mới biết cách giúp người mà không làm hại cho người, cho mình.Nhân cũng gồm có nghĩa. Nghĩa là thấy việc gì đáng làm thì làm, không hề mưu tính lợi cho mình, cũng không cần biết hậu quả ra sao.</w:t>
            </w:r>
          </w:p>
          <w:p w:rsidR="00FE18BA" w:rsidRPr="00AA20FB" w:rsidRDefault="00EF7712" w:rsidP="00AA20FB">
            <w:pPr>
              <w:spacing w:line="276" w:lineRule="auto"/>
              <w:jc w:val="both"/>
              <w:rPr>
                <w:rFonts w:ascii="Calibri Light" w:hAnsi="Calibri Light" w:cs="Arial"/>
                <w:sz w:val="26"/>
                <w:szCs w:val="26"/>
                <w:lang w:val="fr-FR"/>
              </w:rPr>
            </w:pPr>
            <w:r w:rsidRPr="00AA20FB">
              <w:rPr>
                <w:rFonts w:ascii="Calibri Light" w:hAnsi="Calibri Light" w:cs="Arial"/>
                <w:sz w:val="26"/>
                <w:szCs w:val="26"/>
                <w:lang w:val="fr-FR"/>
              </w:rPr>
              <w:t>Lễ cũng là một bộ phận của nhân. Lễ là ngọn, nhân là gốc. "Người không có đức nhân thì lễ mà làm gì?"</w:t>
            </w:r>
          </w:p>
          <w:p w:rsidR="00CC06B7" w:rsidRPr="00AA20FB" w:rsidRDefault="00EF7712" w:rsidP="00AA20FB">
            <w:pPr>
              <w:spacing w:line="276" w:lineRule="auto"/>
              <w:jc w:val="both"/>
              <w:rPr>
                <w:rFonts w:ascii="Calibri Light" w:hAnsi="Calibri Light" w:cs="Arial"/>
                <w:sz w:val="26"/>
                <w:szCs w:val="26"/>
                <w:lang w:val="fr-FR"/>
              </w:rPr>
            </w:pPr>
            <w:r w:rsidRPr="00AA20FB">
              <w:rPr>
                <w:rFonts w:ascii="Calibri Light" w:hAnsi="Calibri Light" w:cs="Arial"/>
                <w:sz w:val="26"/>
                <w:szCs w:val="26"/>
                <w:lang w:val="fr-FR"/>
              </w:rPr>
              <w:t>Nhân còn liên quan với trực, tính thận trọng. Nhân gồm nhiều đức tính như không một đức nào đủ là nhân được. Ví dụ trung thực chưa phải là nhân. Như Tử Văn nước Sở ba lần làm Lệnh doãn mà không mừng, ba lần bị bãi chức mà không hận</w:t>
            </w:r>
          </w:p>
        </w:tc>
      </w:tr>
      <w:tr w:rsidR="00CC06B7" w:rsidTr="00760CDC">
        <w:tc>
          <w:tcPr>
            <w:tcW w:w="675" w:type="dxa"/>
            <w:vAlign w:val="center"/>
          </w:tcPr>
          <w:p w:rsidR="00CC06B7" w:rsidRPr="00AA20FB" w:rsidRDefault="008C410A" w:rsidP="00AA20FB">
            <w:pPr>
              <w:spacing w:line="276" w:lineRule="auto"/>
              <w:jc w:val="center"/>
              <w:rPr>
                <w:rFonts w:ascii="Calibri Light" w:hAnsi="Calibri Light"/>
                <w:sz w:val="26"/>
                <w:szCs w:val="26"/>
              </w:rPr>
            </w:pPr>
            <w:r w:rsidRPr="00AA20FB">
              <w:rPr>
                <w:rFonts w:ascii="Calibri Light" w:hAnsi="Calibri Light"/>
                <w:sz w:val="26"/>
                <w:szCs w:val="26"/>
              </w:rPr>
              <w:t>3</w:t>
            </w:r>
          </w:p>
        </w:tc>
        <w:tc>
          <w:tcPr>
            <w:tcW w:w="1710" w:type="dxa"/>
            <w:vAlign w:val="center"/>
          </w:tcPr>
          <w:p w:rsidR="00CC06B7" w:rsidRPr="00AA20FB" w:rsidRDefault="008C410A" w:rsidP="00AA20FB">
            <w:pPr>
              <w:spacing w:line="276" w:lineRule="auto"/>
              <w:jc w:val="center"/>
              <w:rPr>
                <w:rFonts w:ascii="Calibri Light" w:hAnsi="Calibri Light"/>
                <w:b/>
                <w:sz w:val="26"/>
                <w:szCs w:val="26"/>
              </w:rPr>
            </w:pPr>
            <w:r w:rsidRPr="00AA20FB">
              <w:rPr>
                <w:rFonts w:ascii="Calibri Light" w:hAnsi="Calibri Light"/>
                <w:b/>
                <w:sz w:val="26"/>
                <w:szCs w:val="26"/>
              </w:rPr>
              <w:t>Trang tử (học trò Lão tử)</w:t>
            </w:r>
          </w:p>
        </w:tc>
        <w:tc>
          <w:tcPr>
            <w:tcW w:w="8298" w:type="dxa"/>
          </w:tcPr>
          <w:p w:rsidR="00FE18BA" w:rsidRPr="00AA20FB" w:rsidRDefault="00FE18BA" w:rsidP="00AA20FB">
            <w:pPr>
              <w:spacing w:line="276" w:lineRule="auto"/>
              <w:jc w:val="both"/>
              <w:rPr>
                <w:rFonts w:ascii="Calibri Light" w:hAnsi="Calibri Light"/>
                <w:sz w:val="26"/>
                <w:szCs w:val="26"/>
              </w:rPr>
            </w:pPr>
            <w:r w:rsidRPr="00AA20FB">
              <w:rPr>
                <w:rFonts w:ascii="Calibri Light" w:hAnsi="Calibri Light"/>
                <w:sz w:val="26"/>
                <w:szCs w:val="26"/>
              </w:rPr>
              <w:t>Tiếp tục phát triển các tư tưởng của Lão tử, bằng 2 vấn đề cơ bản: đạo+ đức</w:t>
            </w:r>
          </w:p>
          <w:p w:rsidR="00CC06B7" w:rsidRPr="00AA20FB" w:rsidRDefault="00FE18BA" w:rsidP="00AA20FB">
            <w:pPr>
              <w:spacing w:line="276" w:lineRule="auto"/>
              <w:jc w:val="both"/>
              <w:rPr>
                <w:rFonts w:ascii="Calibri Light" w:hAnsi="Calibri Light"/>
                <w:sz w:val="26"/>
                <w:szCs w:val="26"/>
              </w:rPr>
            </w:pPr>
            <w:r w:rsidRPr="00AA20FB">
              <w:rPr>
                <w:rFonts w:ascii="Calibri Light" w:hAnsi="Calibri Light"/>
                <w:sz w:val="26"/>
                <w:szCs w:val="26"/>
              </w:rPr>
              <w:t>• Lý luận nhận thức: thuyết vô vi</w:t>
            </w:r>
          </w:p>
        </w:tc>
      </w:tr>
      <w:tr w:rsidR="00CC06B7" w:rsidTr="00760CDC">
        <w:tc>
          <w:tcPr>
            <w:tcW w:w="675" w:type="dxa"/>
            <w:vAlign w:val="center"/>
          </w:tcPr>
          <w:p w:rsidR="00CC06B7" w:rsidRPr="00AA20FB" w:rsidRDefault="00152E57" w:rsidP="00AA20FB">
            <w:pPr>
              <w:spacing w:line="276" w:lineRule="auto"/>
              <w:jc w:val="center"/>
              <w:rPr>
                <w:rFonts w:ascii="Calibri Light" w:hAnsi="Calibri Light"/>
                <w:sz w:val="26"/>
                <w:szCs w:val="26"/>
              </w:rPr>
            </w:pPr>
            <w:r w:rsidRPr="00AA20FB">
              <w:rPr>
                <w:rFonts w:ascii="Calibri Light" w:hAnsi="Calibri Light"/>
                <w:sz w:val="26"/>
                <w:szCs w:val="26"/>
              </w:rPr>
              <w:t>4</w:t>
            </w:r>
          </w:p>
        </w:tc>
        <w:tc>
          <w:tcPr>
            <w:tcW w:w="1710" w:type="dxa"/>
            <w:vAlign w:val="center"/>
          </w:tcPr>
          <w:p w:rsidR="00CC06B7" w:rsidRPr="00AA20FB" w:rsidRDefault="00152E57" w:rsidP="00AA20FB">
            <w:pPr>
              <w:spacing w:line="276" w:lineRule="auto"/>
              <w:jc w:val="center"/>
              <w:rPr>
                <w:rFonts w:ascii="Calibri Light" w:hAnsi="Calibri Light"/>
                <w:b/>
                <w:sz w:val="26"/>
                <w:szCs w:val="26"/>
              </w:rPr>
            </w:pPr>
            <w:r w:rsidRPr="00AA20FB">
              <w:rPr>
                <w:rFonts w:ascii="Calibri Light" w:hAnsi="Calibri Light"/>
                <w:b/>
                <w:sz w:val="26"/>
                <w:szCs w:val="26"/>
              </w:rPr>
              <w:t>Mạnh tử</w:t>
            </w:r>
          </w:p>
        </w:tc>
        <w:tc>
          <w:tcPr>
            <w:tcW w:w="8298" w:type="dxa"/>
          </w:tcPr>
          <w:p w:rsidR="00152E57" w:rsidRPr="00AA20FB" w:rsidRDefault="00152E57" w:rsidP="00760CDC">
            <w:pPr>
              <w:spacing w:line="276" w:lineRule="auto"/>
              <w:jc w:val="both"/>
              <w:rPr>
                <w:rFonts w:ascii="Calibri Light" w:hAnsi="Calibri Light"/>
                <w:sz w:val="26"/>
                <w:szCs w:val="26"/>
              </w:rPr>
            </w:pPr>
            <w:r w:rsidRPr="00AA20FB">
              <w:rPr>
                <w:rFonts w:ascii="Calibri Light" w:hAnsi="Calibri Light"/>
                <w:sz w:val="26"/>
                <w:szCs w:val="26"/>
              </w:rPr>
              <w:t>Bản tính con người là thiện</w:t>
            </w:r>
          </w:p>
          <w:p w:rsidR="00152E57" w:rsidRPr="00AA20FB" w:rsidRDefault="00152E57" w:rsidP="00760CDC">
            <w:pPr>
              <w:spacing w:line="276" w:lineRule="auto"/>
              <w:jc w:val="both"/>
              <w:rPr>
                <w:rFonts w:ascii="Calibri Light" w:hAnsi="Calibri Light"/>
                <w:sz w:val="26"/>
                <w:szCs w:val="26"/>
              </w:rPr>
            </w:pPr>
            <w:r w:rsidRPr="00AA20FB">
              <w:rPr>
                <w:rFonts w:ascii="Calibri Light" w:hAnsi="Calibri Light"/>
                <w:sz w:val="26"/>
                <w:szCs w:val="26"/>
              </w:rPr>
              <w:t xml:space="preserve">• Cái tâm chi phối và điều khiểnhành vi </w:t>
            </w:r>
          </w:p>
          <w:p w:rsidR="00CC06B7" w:rsidRPr="00AA20FB" w:rsidRDefault="00152E57" w:rsidP="00760CDC">
            <w:pPr>
              <w:spacing w:line="276" w:lineRule="auto"/>
              <w:jc w:val="both"/>
              <w:rPr>
                <w:rFonts w:ascii="Calibri Light" w:hAnsi="Calibri Light"/>
                <w:sz w:val="26"/>
                <w:szCs w:val="26"/>
              </w:rPr>
            </w:pPr>
            <w:r w:rsidRPr="00AA20FB">
              <w:rPr>
                <w:rFonts w:ascii="Calibri Light" w:hAnsi="Calibri Light"/>
                <w:sz w:val="26"/>
                <w:szCs w:val="26"/>
              </w:rPr>
              <w:t>• Về nhận  thức: con  ngườisinh racó năng  lực nhận biết</w:t>
            </w:r>
          </w:p>
        </w:tc>
      </w:tr>
      <w:tr w:rsidR="00CC06B7" w:rsidTr="00760CDC">
        <w:tc>
          <w:tcPr>
            <w:tcW w:w="675" w:type="dxa"/>
            <w:vAlign w:val="center"/>
          </w:tcPr>
          <w:p w:rsidR="00CC06B7" w:rsidRPr="00AA20FB" w:rsidRDefault="00FE18BA" w:rsidP="00AA20FB">
            <w:pPr>
              <w:spacing w:line="276" w:lineRule="auto"/>
              <w:jc w:val="center"/>
              <w:rPr>
                <w:rFonts w:ascii="Calibri Light" w:hAnsi="Calibri Light"/>
                <w:sz w:val="26"/>
                <w:szCs w:val="26"/>
              </w:rPr>
            </w:pPr>
            <w:r w:rsidRPr="00AA20FB">
              <w:rPr>
                <w:rFonts w:ascii="Calibri Light" w:hAnsi="Calibri Light"/>
                <w:sz w:val="26"/>
                <w:szCs w:val="26"/>
              </w:rPr>
              <w:t>5</w:t>
            </w:r>
          </w:p>
        </w:tc>
        <w:tc>
          <w:tcPr>
            <w:tcW w:w="1710" w:type="dxa"/>
            <w:vAlign w:val="center"/>
          </w:tcPr>
          <w:p w:rsidR="00CC06B7" w:rsidRPr="00AA20FB" w:rsidRDefault="00FE18BA" w:rsidP="00AA20FB">
            <w:pPr>
              <w:spacing w:line="276" w:lineRule="auto"/>
              <w:jc w:val="center"/>
              <w:rPr>
                <w:rFonts w:ascii="Calibri Light" w:hAnsi="Calibri Light"/>
                <w:b/>
                <w:sz w:val="26"/>
                <w:szCs w:val="26"/>
              </w:rPr>
            </w:pPr>
            <w:r w:rsidRPr="00AA20FB">
              <w:rPr>
                <w:rFonts w:ascii="Calibri Light" w:hAnsi="Calibri Light"/>
                <w:b/>
                <w:sz w:val="26"/>
                <w:szCs w:val="26"/>
              </w:rPr>
              <w:t>Tuân tử</w:t>
            </w:r>
          </w:p>
        </w:tc>
        <w:tc>
          <w:tcPr>
            <w:tcW w:w="8298" w:type="dxa"/>
          </w:tcPr>
          <w:p w:rsidR="00FE18BA" w:rsidRPr="00AA20FB" w:rsidRDefault="00FE18BA" w:rsidP="00760CDC">
            <w:pPr>
              <w:spacing w:line="276" w:lineRule="auto"/>
              <w:jc w:val="both"/>
              <w:rPr>
                <w:rFonts w:ascii="Calibri Light" w:hAnsi="Calibri Light"/>
                <w:sz w:val="26"/>
                <w:szCs w:val="26"/>
              </w:rPr>
            </w:pPr>
            <w:r w:rsidRPr="00AA20FB">
              <w:rPr>
                <w:rFonts w:ascii="Calibri Light" w:hAnsi="Calibri Light"/>
                <w:sz w:val="26"/>
                <w:szCs w:val="26"/>
              </w:rPr>
              <w:t>Trời – đất – ngườ</w:t>
            </w:r>
            <w:r w:rsidR="004D6802" w:rsidRPr="00AA20FB">
              <w:rPr>
                <w:rFonts w:ascii="Calibri Light" w:hAnsi="Calibri Light"/>
                <w:sz w:val="26"/>
                <w:szCs w:val="26"/>
              </w:rPr>
              <w:t>i là</w:t>
            </w:r>
            <w:r w:rsidRPr="00AA20FB">
              <w:rPr>
                <w:rFonts w:ascii="Calibri Light" w:hAnsi="Calibri Light"/>
                <w:sz w:val="26"/>
                <w:szCs w:val="26"/>
              </w:rPr>
              <w:t xml:space="preserve"> bộ phận cấu thành vũ trụ</w:t>
            </w:r>
          </w:p>
          <w:p w:rsidR="00FE18BA" w:rsidRPr="00AA20FB" w:rsidRDefault="00FE18BA" w:rsidP="00760CDC">
            <w:pPr>
              <w:spacing w:line="276" w:lineRule="auto"/>
              <w:jc w:val="both"/>
              <w:rPr>
                <w:rFonts w:ascii="Calibri Light" w:hAnsi="Calibri Light"/>
                <w:sz w:val="26"/>
                <w:szCs w:val="26"/>
              </w:rPr>
            </w:pPr>
            <w:r w:rsidRPr="00AA20FB">
              <w:rPr>
                <w:rFonts w:ascii="Calibri Light" w:hAnsi="Calibri Light"/>
                <w:sz w:val="26"/>
                <w:szCs w:val="26"/>
              </w:rPr>
              <w:t>• HTKQ có trước, là đối tượng của nhận thức</w:t>
            </w:r>
          </w:p>
          <w:p w:rsidR="00FE18BA" w:rsidRPr="00AA20FB" w:rsidRDefault="00FE18BA" w:rsidP="00760CDC">
            <w:pPr>
              <w:spacing w:line="276" w:lineRule="auto"/>
              <w:jc w:val="both"/>
              <w:rPr>
                <w:rFonts w:ascii="Calibri Light" w:hAnsi="Calibri Light"/>
                <w:sz w:val="26"/>
                <w:szCs w:val="26"/>
              </w:rPr>
            </w:pPr>
            <w:r w:rsidRPr="00AA20FB">
              <w:rPr>
                <w:rFonts w:ascii="Calibri Light" w:hAnsi="Calibri Light"/>
                <w:sz w:val="26"/>
                <w:szCs w:val="26"/>
              </w:rPr>
              <w:t>• Tri  thức  là  kết  quan  của quá  trình  hoạt  động  vật chất</w:t>
            </w:r>
          </w:p>
          <w:p w:rsidR="00CC06B7" w:rsidRPr="00AA20FB" w:rsidRDefault="00FE18BA" w:rsidP="00760CDC">
            <w:pPr>
              <w:spacing w:line="276" w:lineRule="auto"/>
              <w:jc w:val="both"/>
              <w:rPr>
                <w:rFonts w:ascii="Calibri Light" w:hAnsi="Calibri Light"/>
                <w:sz w:val="26"/>
                <w:szCs w:val="26"/>
              </w:rPr>
            </w:pPr>
            <w:r w:rsidRPr="00AA20FB">
              <w:rPr>
                <w:rFonts w:ascii="Calibri Light" w:hAnsi="Calibri Light"/>
                <w:sz w:val="26"/>
                <w:szCs w:val="26"/>
              </w:rPr>
              <w:t>• Thuyết “tính ác”</w:t>
            </w:r>
          </w:p>
        </w:tc>
      </w:tr>
      <w:tr w:rsidR="00424A7A" w:rsidTr="00760CDC">
        <w:tc>
          <w:tcPr>
            <w:tcW w:w="675" w:type="dxa"/>
            <w:vAlign w:val="center"/>
          </w:tcPr>
          <w:p w:rsidR="00424A7A" w:rsidRPr="00AA20FB" w:rsidRDefault="00424A7A" w:rsidP="00AA20FB">
            <w:pPr>
              <w:spacing w:line="276" w:lineRule="auto"/>
              <w:jc w:val="center"/>
              <w:rPr>
                <w:rFonts w:ascii="Calibri Light" w:hAnsi="Calibri Light"/>
                <w:sz w:val="26"/>
                <w:szCs w:val="26"/>
              </w:rPr>
            </w:pPr>
            <w:r w:rsidRPr="00AA20FB">
              <w:rPr>
                <w:rFonts w:ascii="Calibri Light" w:hAnsi="Calibri Light"/>
                <w:sz w:val="26"/>
                <w:szCs w:val="26"/>
              </w:rPr>
              <w:t>6</w:t>
            </w:r>
          </w:p>
        </w:tc>
        <w:tc>
          <w:tcPr>
            <w:tcW w:w="1710" w:type="dxa"/>
            <w:vAlign w:val="center"/>
          </w:tcPr>
          <w:p w:rsidR="00424A7A" w:rsidRPr="00AA20FB" w:rsidRDefault="00424A7A" w:rsidP="00AA20FB">
            <w:pPr>
              <w:spacing w:line="276" w:lineRule="auto"/>
              <w:jc w:val="center"/>
              <w:rPr>
                <w:rFonts w:ascii="Calibri Light" w:hAnsi="Calibri Light"/>
                <w:b/>
                <w:sz w:val="26"/>
                <w:szCs w:val="26"/>
              </w:rPr>
            </w:pPr>
            <w:r w:rsidRPr="00AA20FB">
              <w:rPr>
                <w:rFonts w:ascii="Calibri Light" w:hAnsi="Calibri Light"/>
                <w:b/>
                <w:sz w:val="26"/>
                <w:szCs w:val="26"/>
              </w:rPr>
              <w:t>Trong văn hóa Trung Hoa</w:t>
            </w:r>
          </w:p>
        </w:tc>
        <w:tc>
          <w:tcPr>
            <w:tcW w:w="8298" w:type="dxa"/>
          </w:tcPr>
          <w:p w:rsidR="00424A7A" w:rsidRPr="00AA20FB" w:rsidRDefault="00424A7A" w:rsidP="00760CDC">
            <w:pPr>
              <w:spacing w:line="276" w:lineRule="auto"/>
              <w:jc w:val="both"/>
              <w:rPr>
                <w:rFonts w:ascii="Calibri Light" w:hAnsi="Calibri Light"/>
                <w:sz w:val="26"/>
                <w:szCs w:val="26"/>
              </w:rPr>
            </w:pPr>
            <w:r w:rsidRPr="00AA20FB">
              <w:rPr>
                <w:rFonts w:ascii="Calibri Light" w:hAnsi="Calibri Light"/>
                <w:sz w:val="26"/>
                <w:szCs w:val="26"/>
              </w:rPr>
              <w:t>Tư tưởng phương Đông cổ đại về nhân cách:</w:t>
            </w:r>
            <w:r w:rsidRPr="00AA20FB">
              <w:rPr>
                <w:rFonts w:ascii="Calibri Light" w:hAnsi="Calibri Light"/>
                <w:sz w:val="26"/>
                <w:szCs w:val="26"/>
              </w:rPr>
              <w:br/>
              <w:t>Tính cách của con người chịu ảnh hưởng của ngũ hành và chia ra loại người: Kim, Hoả, Thổ, Mộc, Thuỷ.</w:t>
            </w:r>
          </w:p>
          <w:p w:rsidR="00424A7A" w:rsidRPr="00AA20FB" w:rsidRDefault="00424A7A" w:rsidP="00760CDC">
            <w:pPr>
              <w:pStyle w:val="ListParagraph"/>
              <w:numPr>
                <w:ilvl w:val="0"/>
                <w:numId w:val="3"/>
              </w:numPr>
              <w:spacing w:line="276" w:lineRule="auto"/>
              <w:jc w:val="both"/>
              <w:rPr>
                <w:rFonts w:ascii="Calibri Light" w:hAnsi="Calibri Light"/>
                <w:sz w:val="26"/>
                <w:szCs w:val="26"/>
              </w:rPr>
            </w:pPr>
            <w:r w:rsidRPr="00AA20FB">
              <w:rPr>
                <w:rFonts w:ascii="Calibri Light" w:hAnsi="Calibri Light"/>
                <w:sz w:val="26"/>
                <w:szCs w:val="26"/>
              </w:rPr>
              <w:t xml:space="preserve">Người mệnh Kim: ăn ở có nghĩa khí. </w:t>
            </w:r>
          </w:p>
          <w:p w:rsidR="00424A7A" w:rsidRPr="00AA20FB" w:rsidRDefault="00424A7A" w:rsidP="00760CDC">
            <w:pPr>
              <w:pStyle w:val="ListParagraph"/>
              <w:numPr>
                <w:ilvl w:val="0"/>
                <w:numId w:val="3"/>
              </w:numPr>
              <w:spacing w:line="276" w:lineRule="auto"/>
              <w:jc w:val="both"/>
              <w:rPr>
                <w:rFonts w:ascii="Calibri Light" w:hAnsi="Calibri Light"/>
                <w:sz w:val="26"/>
                <w:szCs w:val="26"/>
              </w:rPr>
            </w:pPr>
            <w:r w:rsidRPr="00AA20FB">
              <w:rPr>
                <w:rFonts w:ascii="Calibri Light" w:hAnsi="Calibri Light"/>
                <w:sz w:val="26"/>
                <w:szCs w:val="26"/>
              </w:rPr>
              <w:t xml:space="preserve">Người mệnh Hoả: lễ nghĩa, đối với mọi người nhã nhặn, lễ độ, thích nói lý luận. </w:t>
            </w:r>
          </w:p>
          <w:p w:rsidR="00424A7A" w:rsidRPr="00AA20FB" w:rsidRDefault="00424A7A" w:rsidP="00760CDC">
            <w:pPr>
              <w:pStyle w:val="ListParagraph"/>
              <w:numPr>
                <w:ilvl w:val="0"/>
                <w:numId w:val="3"/>
              </w:numPr>
              <w:spacing w:line="276" w:lineRule="auto"/>
              <w:jc w:val="both"/>
              <w:rPr>
                <w:rFonts w:ascii="Calibri Light" w:hAnsi="Calibri Light"/>
                <w:sz w:val="26"/>
                <w:szCs w:val="26"/>
              </w:rPr>
            </w:pPr>
            <w:r w:rsidRPr="00AA20FB">
              <w:rPr>
                <w:rFonts w:ascii="Calibri Light" w:hAnsi="Calibri Light"/>
                <w:sz w:val="26"/>
                <w:szCs w:val="26"/>
              </w:rPr>
              <w:t xml:space="preserve">Người mệnh Thổ: trọng chữ tín, nói là làm. </w:t>
            </w:r>
          </w:p>
          <w:p w:rsidR="00424A7A" w:rsidRPr="00AA20FB" w:rsidRDefault="00424A7A" w:rsidP="00760CDC">
            <w:pPr>
              <w:pStyle w:val="ListParagraph"/>
              <w:numPr>
                <w:ilvl w:val="0"/>
                <w:numId w:val="3"/>
              </w:numPr>
              <w:spacing w:line="276" w:lineRule="auto"/>
              <w:jc w:val="both"/>
              <w:rPr>
                <w:rFonts w:ascii="Calibri Light" w:hAnsi="Calibri Light"/>
                <w:sz w:val="26"/>
                <w:szCs w:val="26"/>
              </w:rPr>
            </w:pPr>
            <w:r w:rsidRPr="00AA20FB">
              <w:rPr>
                <w:rFonts w:ascii="Calibri Light" w:hAnsi="Calibri Light"/>
                <w:sz w:val="26"/>
                <w:szCs w:val="26"/>
              </w:rPr>
              <w:t xml:space="preserve">Người mệnh Mộc: hiền từ, lương thiện, độ lượng. </w:t>
            </w:r>
          </w:p>
          <w:p w:rsidR="00424A7A" w:rsidRPr="00AA20FB" w:rsidRDefault="00424A7A" w:rsidP="00760CDC">
            <w:pPr>
              <w:pStyle w:val="ListParagraph"/>
              <w:numPr>
                <w:ilvl w:val="0"/>
                <w:numId w:val="3"/>
              </w:numPr>
              <w:spacing w:line="276" w:lineRule="auto"/>
              <w:jc w:val="both"/>
              <w:rPr>
                <w:rFonts w:ascii="Calibri Light" w:hAnsi="Calibri Light"/>
                <w:sz w:val="26"/>
                <w:szCs w:val="26"/>
              </w:rPr>
            </w:pPr>
            <w:r w:rsidRPr="00AA20FB">
              <w:rPr>
                <w:rFonts w:ascii="Calibri Light" w:hAnsi="Calibri Light"/>
                <w:sz w:val="26"/>
                <w:szCs w:val="26"/>
              </w:rPr>
              <w:t>Người mệnh Thuỷ: khúc khuỷu, quanh co, nhưng thông suốt.</w:t>
            </w:r>
          </w:p>
          <w:p w:rsidR="00424A7A" w:rsidRPr="00AA20FB" w:rsidRDefault="00424A7A" w:rsidP="00760CDC">
            <w:pPr>
              <w:spacing w:line="276" w:lineRule="auto"/>
              <w:jc w:val="both"/>
              <w:rPr>
                <w:rFonts w:ascii="Calibri Light" w:hAnsi="Calibri Light"/>
                <w:sz w:val="26"/>
                <w:szCs w:val="26"/>
              </w:rPr>
            </w:pPr>
            <w:r w:rsidRPr="00AA20FB">
              <w:rPr>
                <w:rFonts w:ascii="Calibri Light" w:hAnsi="Calibri Light"/>
                <w:sz w:val="26"/>
                <w:szCs w:val="26"/>
              </w:rPr>
              <w:t>Người phương Đông đánh giá con người qua chất là chủ yếu, lượng là phụ.</w:t>
            </w:r>
          </w:p>
        </w:tc>
      </w:tr>
      <w:tr w:rsidR="007C22A2" w:rsidTr="00760CDC">
        <w:tc>
          <w:tcPr>
            <w:tcW w:w="10683" w:type="dxa"/>
            <w:gridSpan w:val="3"/>
            <w:vAlign w:val="center"/>
          </w:tcPr>
          <w:p w:rsidR="007C22A2" w:rsidRDefault="004D6802" w:rsidP="00AA20FB">
            <w:pPr>
              <w:spacing w:before="60" w:after="60" w:line="276" w:lineRule="auto"/>
              <w:jc w:val="both"/>
              <w:rPr>
                <w:rFonts w:ascii="Calibri Light" w:hAnsi="Calibri Light"/>
                <w:b/>
                <w:sz w:val="26"/>
                <w:szCs w:val="26"/>
              </w:rPr>
            </w:pPr>
            <w:r>
              <w:rPr>
                <w:rFonts w:ascii="Calibri Light" w:hAnsi="Calibri Light"/>
                <w:b/>
                <w:sz w:val="26"/>
                <w:szCs w:val="26"/>
              </w:rPr>
              <w:t>2. NHẬT BẢN:</w:t>
            </w:r>
          </w:p>
          <w:p w:rsidR="004D6802" w:rsidRDefault="00412F6F" w:rsidP="00AA20FB">
            <w:pPr>
              <w:spacing w:before="60" w:after="60" w:line="276" w:lineRule="auto"/>
              <w:jc w:val="both"/>
              <w:rPr>
                <w:rFonts w:ascii="Calibri Light" w:hAnsi="Calibri Light"/>
                <w:sz w:val="26"/>
                <w:szCs w:val="26"/>
              </w:rPr>
            </w:pPr>
            <w:r w:rsidRPr="00412F6F">
              <w:rPr>
                <w:rFonts w:ascii="Calibri Light" w:hAnsi="Calibri Light"/>
                <w:sz w:val="26"/>
                <w:szCs w:val="26"/>
              </w:rPr>
              <w:t>N</w:t>
            </w:r>
            <w:r>
              <w:rPr>
                <w:rFonts w:ascii="Calibri Light" w:hAnsi="Calibri Light"/>
                <w:sz w:val="26"/>
                <w:szCs w:val="26"/>
              </w:rPr>
              <w:t>hân cách</w:t>
            </w:r>
            <w:r w:rsidRPr="00412F6F">
              <w:rPr>
                <w:rFonts w:ascii="Calibri Light" w:hAnsi="Calibri Light"/>
                <w:sz w:val="26"/>
                <w:szCs w:val="26"/>
              </w:rPr>
              <w:t xml:space="preserve"> người Nhật được đánh giá là kiên trì, chăm chỉ, hài hòa, kỷ luật, trật tự, trọng danh dự tôn trọng người khác, thông minh nhưng khiêm tốn. Tường nhà và vách ngăn phòng của người Nhật thường không quét vôi mà dán giấy, trên nền giấy vẽ những bông hoa trang nhã Không nói ra nhưng người Nhật ví mình như những bông hoa dán tường, nằm im lặng ở góc xa nhất nơi ít thu hút sự chú ý của mọi người. Nếu bạn không để ý thì thôi, nếu bạn để ý đến sẽ thấy vẻ đẹp tinh tế của nó.</w:t>
            </w:r>
          </w:p>
          <w:p w:rsidR="00412F6F" w:rsidRPr="00412F6F" w:rsidRDefault="00412F6F" w:rsidP="00AA20FB">
            <w:pPr>
              <w:spacing w:before="60" w:after="60" w:line="276" w:lineRule="auto"/>
              <w:jc w:val="both"/>
              <w:rPr>
                <w:rFonts w:ascii="Calibri Light" w:hAnsi="Calibri Light"/>
                <w:sz w:val="26"/>
                <w:szCs w:val="26"/>
              </w:rPr>
            </w:pPr>
            <w:r w:rsidRPr="00412F6F">
              <w:rPr>
                <w:rFonts w:ascii="Calibri Light" w:hAnsi="Calibri Light"/>
                <w:sz w:val="26"/>
                <w:szCs w:val="26"/>
              </w:rPr>
              <w:t xml:space="preserve">Ở Nhật, nhóm máu của một người được tin là quyết định tính khí và nhân cách của người đó. </w:t>
            </w:r>
          </w:p>
          <w:p w:rsidR="00412F6F" w:rsidRPr="00412F6F" w:rsidRDefault="00412F6F" w:rsidP="00AA20FB">
            <w:pPr>
              <w:spacing w:before="60" w:after="60" w:line="276" w:lineRule="auto"/>
              <w:jc w:val="both"/>
              <w:rPr>
                <w:rFonts w:ascii="Calibri Light" w:hAnsi="Calibri Light"/>
                <w:sz w:val="26"/>
                <w:szCs w:val="26"/>
              </w:rPr>
            </w:pPr>
            <w:r w:rsidRPr="00412F6F">
              <w:rPr>
                <w:rFonts w:ascii="Calibri Light" w:hAnsi="Calibri Light"/>
                <w:sz w:val="26"/>
                <w:szCs w:val="26"/>
              </w:rPr>
              <w:t xml:space="preserve">Nhóm máu A: nhạy cảm, hoàn thiện, làm việc trong nhóm rất tốt nhưng hay lo lắng. </w:t>
            </w:r>
          </w:p>
          <w:p w:rsidR="00412F6F" w:rsidRPr="00412F6F" w:rsidRDefault="00412F6F" w:rsidP="00AA20FB">
            <w:pPr>
              <w:spacing w:before="60" w:after="60" w:line="276" w:lineRule="auto"/>
              <w:jc w:val="both"/>
              <w:rPr>
                <w:rFonts w:ascii="Calibri Light" w:hAnsi="Calibri Light"/>
                <w:sz w:val="26"/>
                <w:szCs w:val="26"/>
              </w:rPr>
            </w:pPr>
            <w:r w:rsidRPr="00412F6F">
              <w:rPr>
                <w:rFonts w:ascii="Calibri Light" w:hAnsi="Calibri Light"/>
                <w:sz w:val="26"/>
                <w:szCs w:val="26"/>
              </w:rPr>
              <w:t xml:space="preserve">Nhóm máu O: có tính tò mò, rộng lượng nhưng bướng bỉnh. </w:t>
            </w:r>
          </w:p>
          <w:p w:rsidR="00412F6F" w:rsidRPr="00412F6F" w:rsidRDefault="00412F6F" w:rsidP="00AA20FB">
            <w:pPr>
              <w:spacing w:before="60" w:after="60" w:line="276" w:lineRule="auto"/>
              <w:jc w:val="both"/>
              <w:rPr>
                <w:rFonts w:ascii="Calibri Light" w:hAnsi="Calibri Light"/>
                <w:sz w:val="26"/>
                <w:szCs w:val="26"/>
              </w:rPr>
            </w:pPr>
            <w:r w:rsidRPr="00412F6F">
              <w:rPr>
                <w:rFonts w:ascii="Calibri Light" w:hAnsi="Calibri Light"/>
                <w:sz w:val="26"/>
                <w:szCs w:val="26"/>
              </w:rPr>
              <w:t xml:space="preserve">Nhóm máu AB: có tính nghệ thuật, bí ẩn, khó lường trước. </w:t>
            </w:r>
          </w:p>
          <w:p w:rsidR="00412F6F" w:rsidRPr="00412F6F" w:rsidRDefault="00412F6F" w:rsidP="00AA20FB">
            <w:pPr>
              <w:spacing w:before="60" w:after="60" w:line="276" w:lineRule="auto"/>
              <w:jc w:val="both"/>
              <w:rPr>
                <w:rFonts w:ascii="Calibri Light" w:hAnsi="Calibri Light"/>
                <w:sz w:val="26"/>
                <w:szCs w:val="26"/>
              </w:rPr>
            </w:pPr>
            <w:r w:rsidRPr="00412F6F">
              <w:rPr>
                <w:rFonts w:ascii="Calibri Light" w:hAnsi="Calibri Light"/>
                <w:sz w:val="26"/>
                <w:szCs w:val="26"/>
              </w:rPr>
              <w:t>Nhóm máu B là người lập dị, có tính cá nhân, ích kỷ</w:t>
            </w:r>
            <w:r>
              <w:rPr>
                <w:rFonts w:ascii="Calibri Light" w:hAnsi="Calibri Light"/>
                <w:sz w:val="26"/>
                <w:szCs w:val="26"/>
              </w:rPr>
              <w:t>.</w:t>
            </w:r>
          </w:p>
        </w:tc>
      </w:tr>
      <w:tr w:rsidR="007C22A2" w:rsidTr="00760CDC">
        <w:tc>
          <w:tcPr>
            <w:tcW w:w="10683" w:type="dxa"/>
            <w:gridSpan w:val="3"/>
            <w:vAlign w:val="center"/>
          </w:tcPr>
          <w:p w:rsidR="007C22A2" w:rsidRDefault="00AA20FB" w:rsidP="00AA20FB">
            <w:pPr>
              <w:spacing w:before="60" w:after="60"/>
              <w:rPr>
                <w:rFonts w:ascii="Calibri Light" w:hAnsi="Calibri Light"/>
                <w:b/>
                <w:sz w:val="26"/>
                <w:szCs w:val="26"/>
              </w:rPr>
            </w:pPr>
            <w:r>
              <w:rPr>
                <w:rFonts w:ascii="Calibri Light" w:hAnsi="Calibri Light"/>
                <w:b/>
                <w:sz w:val="26"/>
                <w:szCs w:val="26"/>
              </w:rPr>
              <w:t>3. ẤN ĐỘ - PHẬT GIÁO</w:t>
            </w:r>
          </w:p>
          <w:p w:rsidR="00760CDC" w:rsidRPr="00760CDC" w:rsidRDefault="00760CDC" w:rsidP="00760CDC">
            <w:pPr>
              <w:spacing w:before="60" w:after="60"/>
              <w:rPr>
                <w:rFonts w:ascii="Calibri Light" w:hAnsi="Calibri Light"/>
                <w:sz w:val="26"/>
                <w:szCs w:val="26"/>
              </w:rPr>
            </w:pPr>
            <w:r w:rsidRPr="00760CDC">
              <w:rPr>
                <w:rFonts w:ascii="Calibri Light" w:hAnsi="Calibri Light"/>
                <w:sz w:val="26"/>
                <w:szCs w:val="26"/>
              </w:rPr>
              <w:t>Bản chất tối hậu của con người là vô ngã, nhưng vì con người là con người của cõi hữu vi, mọi người đều có tâm lý, thái độ, hành xử, tư duy… giống và khác với những người khác nên chúng ta phân biệt nhân người nói chung và nhân cách của một người nói riêng.</w:t>
            </w:r>
          </w:p>
          <w:p w:rsidR="00760CDC" w:rsidRPr="007C22A2" w:rsidRDefault="00760CDC" w:rsidP="00760CDC">
            <w:pPr>
              <w:spacing w:before="60" w:after="60"/>
              <w:rPr>
                <w:rFonts w:ascii="Calibri Light" w:hAnsi="Calibri Light"/>
                <w:b/>
                <w:sz w:val="26"/>
                <w:szCs w:val="26"/>
              </w:rPr>
            </w:pPr>
            <w:r w:rsidRPr="00760CDC">
              <w:rPr>
                <w:rFonts w:ascii="Calibri Light" w:hAnsi="Calibri Light"/>
                <w:sz w:val="26"/>
                <w:szCs w:val="26"/>
              </w:rPr>
              <w:t>Nghiệp đã tạo ra nhân cách, hay nói cách khác đi, nhân cách của một người chính là nghiệp của người ấy.</w:t>
            </w:r>
          </w:p>
        </w:tc>
      </w:tr>
      <w:tr w:rsidR="007C22A2" w:rsidTr="00760CDC">
        <w:tc>
          <w:tcPr>
            <w:tcW w:w="10683" w:type="dxa"/>
            <w:gridSpan w:val="3"/>
            <w:vAlign w:val="center"/>
          </w:tcPr>
          <w:p w:rsidR="007C22A2" w:rsidRPr="007C22A2" w:rsidRDefault="007C22A2" w:rsidP="00AA20FB">
            <w:pPr>
              <w:spacing w:before="60" w:after="60"/>
              <w:jc w:val="center"/>
              <w:rPr>
                <w:rFonts w:ascii="Calibri Light" w:hAnsi="Calibri Light"/>
                <w:b/>
                <w:sz w:val="26"/>
                <w:szCs w:val="26"/>
              </w:rPr>
            </w:pPr>
            <w:r w:rsidRPr="007C22A2">
              <w:rPr>
                <w:rFonts w:ascii="Calibri Light" w:hAnsi="Calibri Light"/>
                <w:b/>
                <w:sz w:val="26"/>
                <w:szCs w:val="26"/>
              </w:rPr>
              <w:t>PHẦN 4: VIỆT NAM</w:t>
            </w:r>
          </w:p>
        </w:tc>
      </w:tr>
      <w:tr w:rsidR="007C22A2" w:rsidTr="00760CDC">
        <w:tc>
          <w:tcPr>
            <w:tcW w:w="675" w:type="dxa"/>
            <w:vAlign w:val="center"/>
          </w:tcPr>
          <w:p w:rsidR="007C22A2" w:rsidRDefault="000F6CEE" w:rsidP="000F6CEE">
            <w:pPr>
              <w:spacing w:before="60" w:after="60"/>
              <w:jc w:val="center"/>
              <w:rPr>
                <w:rFonts w:ascii="Calibri Light" w:hAnsi="Calibri Light"/>
                <w:sz w:val="26"/>
                <w:szCs w:val="26"/>
              </w:rPr>
            </w:pPr>
            <w:r>
              <w:rPr>
                <w:rFonts w:ascii="Calibri Light" w:hAnsi="Calibri Light"/>
                <w:sz w:val="26"/>
                <w:szCs w:val="26"/>
              </w:rPr>
              <w:t>1</w:t>
            </w:r>
          </w:p>
        </w:tc>
        <w:tc>
          <w:tcPr>
            <w:tcW w:w="1710" w:type="dxa"/>
            <w:vAlign w:val="center"/>
          </w:tcPr>
          <w:p w:rsidR="007C22A2" w:rsidRPr="000F6CEE" w:rsidRDefault="004E78C7" w:rsidP="000F6CEE">
            <w:pPr>
              <w:spacing w:before="60" w:after="60"/>
              <w:jc w:val="center"/>
              <w:rPr>
                <w:rFonts w:ascii="Calibri Light" w:hAnsi="Calibri Light"/>
                <w:b/>
                <w:sz w:val="26"/>
                <w:szCs w:val="26"/>
              </w:rPr>
            </w:pPr>
            <w:r w:rsidRPr="000F6CEE">
              <w:rPr>
                <w:rFonts w:ascii="Calibri Light" w:hAnsi="Calibri Light"/>
                <w:b/>
                <w:sz w:val="26"/>
                <w:szCs w:val="26"/>
              </w:rPr>
              <w:t>Nguyễn Khắc Viện</w:t>
            </w:r>
          </w:p>
        </w:tc>
        <w:tc>
          <w:tcPr>
            <w:tcW w:w="8298" w:type="dxa"/>
          </w:tcPr>
          <w:p w:rsidR="007C22A2" w:rsidRDefault="004E78C7" w:rsidP="00760CDC">
            <w:pPr>
              <w:spacing w:before="60" w:after="60"/>
              <w:jc w:val="both"/>
              <w:rPr>
                <w:rFonts w:ascii="Calibri Light" w:hAnsi="Calibri Light"/>
                <w:sz w:val="26"/>
                <w:szCs w:val="26"/>
              </w:rPr>
            </w:pPr>
            <w:r w:rsidRPr="004E78C7">
              <w:rPr>
                <w:rFonts w:ascii="Calibri Light" w:hAnsi="Calibri Light"/>
                <w:sz w:val="26"/>
                <w:szCs w:val="26"/>
              </w:rPr>
              <w:t>Nhân cách là toàn bộ những gì hợp thành một con người, một cá nhân với bản sắc và cá tính rõ nét, với các đặc điểm thể chất (tạng), tài năng, phong cách, ý chí, đạo đức, vai trò xã hội</w:t>
            </w:r>
          </w:p>
        </w:tc>
      </w:tr>
      <w:tr w:rsidR="007C22A2" w:rsidTr="00760CDC">
        <w:tc>
          <w:tcPr>
            <w:tcW w:w="675" w:type="dxa"/>
            <w:vAlign w:val="center"/>
          </w:tcPr>
          <w:p w:rsidR="007C22A2" w:rsidRDefault="000F6CEE" w:rsidP="000F6CEE">
            <w:pPr>
              <w:spacing w:before="60" w:after="60"/>
              <w:jc w:val="center"/>
              <w:rPr>
                <w:rFonts w:ascii="Calibri Light" w:hAnsi="Calibri Light"/>
                <w:sz w:val="26"/>
                <w:szCs w:val="26"/>
              </w:rPr>
            </w:pPr>
            <w:r>
              <w:rPr>
                <w:rFonts w:ascii="Calibri Light" w:hAnsi="Calibri Light"/>
                <w:sz w:val="26"/>
                <w:szCs w:val="26"/>
              </w:rPr>
              <w:t>2</w:t>
            </w:r>
          </w:p>
        </w:tc>
        <w:tc>
          <w:tcPr>
            <w:tcW w:w="1710" w:type="dxa"/>
            <w:vAlign w:val="center"/>
          </w:tcPr>
          <w:p w:rsidR="007C22A2" w:rsidRPr="000F6CEE" w:rsidRDefault="004E78C7" w:rsidP="000F6CEE">
            <w:pPr>
              <w:tabs>
                <w:tab w:val="left" w:pos="1239"/>
              </w:tabs>
              <w:jc w:val="center"/>
              <w:rPr>
                <w:rFonts w:ascii="Calibri Light" w:hAnsi="Calibri Light"/>
                <w:b/>
                <w:sz w:val="26"/>
                <w:szCs w:val="26"/>
              </w:rPr>
            </w:pPr>
            <w:r w:rsidRPr="000F6CEE">
              <w:rPr>
                <w:rFonts w:ascii="Calibri Light" w:hAnsi="Calibri Light"/>
                <w:b/>
                <w:sz w:val="26"/>
                <w:szCs w:val="26"/>
              </w:rPr>
              <w:t>Phạm Minh Hạc</w:t>
            </w:r>
          </w:p>
        </w:tc>
        <w:tc>
          <w:tcPr>
            <w:tcW w:w="8298" w:type="dxa"/>
          </w:tcPr>
          <w:p w:rsidR="007C22A2" w:rsidRDefault="004E78C7" w:rsidP="00760CDC">
            <w:pPr>
              <w:tabs>
                <w:tab w:val="left" w:pos="954"/>
              </w:tabs>
              <w:spacing w:before="60" w:after="60"/>
              <w:jc w:val="both"/>
              <w:rPr>
                <w:rFonts w:ascii="Calibri Light" w:hAnsi="Calibri Light"/>
                <w:sz w:val="26"/>
                <w:szCs w:val="26"/>
              </w:rPr>
            </w:pPr>
            <w:r w:rsidRPr="004E78C7">
              <w:rPr>
                <w:rFonts w:ascii="Calibri Light" w:hAnsi="Calibri Light"/>
                <w:sz w:val="26"/>
                <w:szCs w:val="26"/>
              </w:rPr>
              <w:t>Nhân cách là tổng hòa không phải mọi đặc điểm cá thể của con người, mà chỉ là những đặc điểm nào quy định con người như là một thành viên của xã hội, như là một công dân, một người lao động, một nhà hoạt động có ý thứ</w:t>
            </w:r>
            <w:r>
              <w:rPr>
                <w:rFonts w:ascii="Calibri Light" w:hAnsi="Calibri Light"/>
                <w:sz w:val="26"/>
                <w:szCs w:val="26"/>
              </w:rPr>
              <w:t>c.</w:t>
            </w:r>
          </w:p>
        </w:tc>
      </w:tr>
      <w:tr w:rsidR="007C22A2" w:rsidTr="00760CDC">
        <w:tc>
          <w:tcPr>
            <w:tcW w:w="675" w:type="dxa"/>
            <w:vAlign w:val="center"/>
          </w:tcPr>
          <w:p w:rsidR="007C22A2" w:rsidRDefault="000F6CEE" w:rsidP="000F6CEE">
            <w:pPr>
              <w:spacing w:before="60" w:after="60"/>
              <w:jc w:val="center"/>
              <w:rPr>
                <w:rFonts w:ascii="Calibri Light" w:hAnsi="Calibri Light"/>
                <w:sz w:val="26"/>
                <w:szCs w:val="26"/>
              </w:rPr>
            </w:pPr>
            <w:r>
              <w:rPr>
                <w:rFonts w:ascii="Calibri Light" w:hAnsi="Calibri Light"/>
                <w:sz w:val="26"/>
                <w:szCs w:val="26"/>
              </w:rPr>
              <w:t>3</w:t>
            </w:r>
          </w:p>
        </w:tc>
        <w:tc>
          <w:tcPr>
            <w:tcW w:w="1710" w:type="dxa"/>
            <w:vAlign w:val="center"/>
          </w:tcPr>
          <w:p w:rsidR="007C22A2" w:rsidRPr="000F6CEE" w:rsidRDefault="004E78C7" w:rsidP="000F6CEE">
            <w:pPr>
              <w:spacing w:before="60" w:after="60"/>
              <w:jc w:val="center"/>
              <w:rPr>
                <w:rFonts w:ascii="Calibri Light" w:hAnsi="Calibri Light"/>
                <w:b/>
                <w:sz w:val="26"/>
                <w:szCs w:val="26"/>
              </w:rPr>
            </w:pPr>
            <w:r w:rsidRPr="000F6CEE">
              <w:rPr>
                <w:rFonts w:ascii="Calibri Light" w:hAnsi="Calibri Light"/>
                <w:b/>
                <w:sz w:val="26"/>
                <w:szCs w:val="26"/>
              </w:rPr>
              <w:t>Trần Trọng Thuỷ</w:t>
            </w:r>
          </w:p>
        </w:tc>
        <w:tc>
          <w:tcPr>
            <w:tcW w:w="8298" w:type="dxa"/>
          </w:tcPr>
          <w:p w:rsidR="007C22A2" w:rsidRDefault="004E78C7" w:rsidP="00760CDC">
            <w:pPr>
              <w:spacing w:before="60" w:after="60"/>
              <w:jc w:val="both"/>
              <w:rPr>
                <w:rFonts w:ascii="Calibri Light" w:hAnsi="Calibri Light"/>
                <w:sz w:val="26"/>
                <w:szCs w:val="26"/>
              </w:rPr>
            </w:pPr>
            <w:r w:rsidRPr="004E78C7">
              <w:rPr>
                <w:rFonts w:ascii="Calibri Light" w:hAnsi="Calibri Light"/>
                <w:sz w:val="26"/>
                <w:szCs w:val="26"/>
              </w:rPr>
              <w:t>Nhân cách là toàn bộ những đặc điểm, phẩm chất tâm lý quy định giá trị xã hội và hành vi xã hội của của cá nhân</w:t>
            </w:r>
          </w:p>
        </w:tc>
      </w:tr>
      <w:tr w:rsidR="007C22A2" w:rsidTr="00760CDC">
        <w:tc>
          <w:tcPr>
            <w:tcW w:w="675" w:type="dxa"/>
            <w:vAlign w:val="center"/>
          </w:tcPr>
          <w:p w:rsidR="007C22A2" w:rsidRDefault="000F6CEE" w:rsidP="000F6CEE">
            <w:pPr>
              <w:spacing w:before="60" w:after="60"/>
              <w:jc w:val="center"/>
              <w:rPr>
                <w:rFonts w:ascii="Calibri Light" w:hAnsi="Calibri Light"/>
                <w:sz w:val="26"/>
                <w:szCs w:val="26"/>
              </w:rPr>
            </w:pPr>
            <w:r>
              <w:rPr>
                <w:rFonts w:ascii="Calibri Light" w:hAnsi="Calibri Light"/>
                <w:sz w:val="26"/>
                <w:szCs w:val="26"/>
              </w:rPr>
              <w:t>4</w:t>
            </w:r>
          </w:p>
        </w:tc>
        <w:tc>
          <w:tcPr>
            <w:tcW w:w="1710" w:type="dxa"/>
            <w:vAlign w:val="center"/>
          </w:tcPr>
          <w:p w:rsidR="007C22A2" w:rsidRPr="000F6CEE" w:rsidRDefault="004E78C7" w:rsidP="000F6CEE">
            <w:pPr>
              <w:spacing w:before="60" w:after="60"/>
              <w:jc w:val="center"/>
              <w:rPr>
                <w:rFonts w:ascii="Calibri Light" w:hAnsi="Calibri Light"/>
                <w:b/>
                <w:sz w:val="26"/>
                <w:szCs w:val="26"/>
              </w:rPr>
            </w:pPr>
            <w:r w:rsidRPr="000F6CEE">
              <w:rPr>
                <w:rFonts w:ascii="Calibri Light" w:hAnsi="Calibri Light"/>
                <w:b/>
                <w:sz w:val="26"/>
                <w:szCs w:val="26"/>
              </w:rPr>
              <w:t>Lê Đức Phúc</w:t>
            </w:r>
          </w:p>
        </w:tc>
        <w:tc>
          <w:tcPr>
            <w:tcW w:w="8298" w:type="dxa"/>
          </w:tcPr>
          <w:p w:rsidR="007C22A2" w:rsidRDefault="004E78C7" w:rsidP="00760CDC">
            <w:pPr>
              <w:spacing w:before="60" w:after="60"/>
              <w:jc w:val="both"/>
              <w:rPr>
                <w:rFonts w:ascii="Calibri Light" w:hAnsi="Calibri Light"/>
                <w:sz w:val="26"/>
                <w:szCs w:val="26"/>
              </w:rPr>
            </w:pPr>
            <w:r w:rsidRPr="004E78C7">
              <w:rPr>
                <w:rFonts w:ascii="Calibri Light" w:hAnsi="Calibri Light"/>
                <w:sz w:val="26"/>
                <w:szCs w:val="26"/>
              </w:rPr>
              <w:t>Nhân cách là cấu tạo tâm lý phức hợp, bao gồm những thuộc tính tâm lý cá nhân, được hình thành và phát triển trong cuộc sống và hoạt động, tạo nên nhân diện và quy định giá trị xã hội của mỗi người</w:t>
            </w:r>
          </w:p>
        </w:tc>
      </w:tr>
      <w:tr w:rsidR="007C22A2" w:rsidTr="00760CDC">
        <w:tc>
          <w:tcPr>
            <w:tcW w:w="675" w:type="dxa"/>
            <w:vAlign w:val="center"/>
          </w:tcPr>
          <w:p w:rsidR="007C22A2" w:rsidRDefault="000F6CEE" w:rsidP="000F6CEE">
            <w:pPr>
              <w:spacing w:before="60" w:after="60"/>
              <w:jc w:val="center"/>
              <w:rPr>
                <w:rFonts w:ascii="Calibri Light" w:hAnsi="Calibri Light"/>
                <w:sz w:val="26"/>
                <w:szCs w:val="26"/>
              </w:rPr>
            </w:pPr>
            <w:r>
              <w:rPr>
                <w:rFonts w:ascii="Calibri Light" w:hAnsi="Calibri Light"/>
                <w:sz w:val="26"/>
                <w:szCs w:val="26"/>
              </w:rPr>
              <w:t>5</w:t>
            </w:r>
          </w:p>
        </w:tc>
        <w:tc>
          <w:tcPr>
            <w:tcW w:w="1710" w:type="dxa"/>
            <w:vAlign w:val="center"/>
          </w:tcPr>
          <w:p w:rsidR="007C22A2" w:rsidRPr="000F6CEE" w:rsidRDefault="004E78C7" w:rsidP="000F6CEE">
            <w:pPr>
              <w:jc w:val="center"/>
              <w:rPr>
                <w:rFonts w:ascii="Calibri Light" w:hAnsi="Calibri Light"/>
                <w:b/>
                <w:sz w:val="26"/>
                <w:szCs w:val="26"/>
              </w:rPr>
            </w:pPr>
            <w:r w:rsidRPr="000F6CEE">
              <w:rPr>
                <w:rFonts w:ascii="Calibri Light" w:hAnsi="Calibri Light"/>
                <w:b/>
                <w:sz w:val="26"/>
                <w:szCs w:val="26"/>
              </w:rPr>
              <w:t>Phạm Hoàng Gia</w:t>
            </w:r>
          </w:p>
        </w:tc>
        <w:tc>
          <w:tcPr>
            <w:tcW w:w="8298" w:type="dxa"/>
          </w:tcPr>
          <w:p w:rsidR="007C22A2" w:rsidRDefault="004E78C7" w:rsidP="00760CDC">
            <w:pPr>
              <w:spacing w:before="60" w:after="60"/>
              <w:jc w:val="both"/>
              <w:rPr>
                <w:rFonts w:ascii="Calibri Light" w:hAnsi="Calibri Light"/>
                <w:sz w:val="26"/>
                <w:szCs w:val="26"/>
              </w:rPr>
            </w:pPr>
            <w:r w:rsidRPr="004E78C7">
              <w:rPr>
                <w:rFonts w:ascii="Calibri Light" w:hAnsi="Calibri Light"/>
                <w:sz w:val="26"/>
                <w:szCs w:val="26"/>
              </w:rPr>
              <w:t>Nhân cách là giá trị xã hội của một con người có ý thức, bao gồm cả những phẩm chất tâm lý xã hội của người ấy và cả những giá trị mà hoạt động của người ấy tạo ra trong xã hội</w:t>
            </w:r>
            <w:r>
              <w:rPr>
                <w:rFonts w:ascii="Calibri Light" w:hAnsi="Calibri Light"/>
                <w:sz w:val="26"/>
                <w:szCs w:val="26"/>
              </w:rPr>
              <w:t>.</w:t>
            </w:r>
          </w:p>
        </w:tc>
      </w:tr>
      <w:tr w:rsidR="007C22A2" w:rsidTr="00760CDC">
        <w:tc>
          <w:tcPr>
            <w:tcW w:w="675" w:type="dxa"/>
            <w:vAlign w:val="center"/>
          </w:tcPr>
          <w:p w:rsidR="007C22A2" w:rsidRDefault="000F6CEE" w:rsidP="000F6CEE">
            <w:pPr>
              <w:spacing w:before="60" w:after="60"/>
              <w:jc w:val="center"/>
              <w:rPr>
                <w:rFonts w:ascii="Calibri Light" w:hAnsi="Calibri Light"/>
                <w:sz w:val="26"/>
                <w:szCs w:val="26"/>
              </w:rPr>
            </w:pPr>
            <w:r>
              <w:rPr>
                <w:rFonts w:ascii="Calibri Light" w:hAnsi="Calibri Light"/>
                <w:sz w:val="26"/>
                <w:szCs w:val="26"/>
              </w:rPr>
              <w:t>6</w:t>
            </w:r>
          </w:p>
        </w:tc>
        <w:tc>
          <w:tcPr>
            <w:tcW w:w="1710" w:type="dxa"/>
            <w:vAlign w:val="center"/>
          </w:tcPr>
          <w:p w:rsidR="007C22A2" w:rsidRPr="000F6CEE" w:rsidRDefault="004E78C7" w:rsidP="000F6CEE">
            <w:pPr>
              <w:jc w:val="center"/>
              <w:rPr>
                <w:rFonts w:ascii="Calibri Light" w:hAnsi="Calibri Light"/>
                <w:b/>
                <w:sz w:val="26"/>
                <w:szCs w:val="26"/>
              </w:rPr>
            </w:pPr>
            <w:r w:rsidRPr="000F6CEE">
              <w:rPr>
                <w:rFonts w:ascii="Calibri Light" w:hAnsi="Calibri Light"/>
                <w:b/>
                <w:sz w:val="26"/>
                <w:szCs w:val="26"/>
              </w:rPr>
              <w:t>Nguyễn Ngọc Bích</w:t>
            </w:r>
          </w:p>
        </w:tc>
        <w:tc>
          <w:tcPr>
            <w:tcW w:w="8298" w:type="dxa"/>
          </w:tcPr>
          <w:p w:rsidR="007C22A2" w:rsidRDefault="004E78C7" w:rsidP="00760CDC">
            <w:pPr>
              <w:tabs>
                <w:tab w:val="left" w:pos="1088"/>
              </w:tabs>
              <w:spacing w:before="60" w:after="60"/>
              <w:jc w:val="both"/>
              <w:rPr>
                <w:rFonts w:ascii="Calibri Light" w:hAnsi="Calibri Light"/>
                <w:sz w:val="26"/>
                <w:szCs w:val="26"/>
              </w:rPr>
            </w:pPr>
            <w:r w:rsidRPr="004E78C7">
              <w:rPr>
                <w:rFonts w:ascii="Calibri Light" w:hAnsi="Calibri Light"/>
                <w:sz w:val="26"/>
                <w:szCs w:val="26"/>
              </w:rPr>
              <w:t>Nhân cách là hệ thống những phẩm giá xã hội của cá nhân, thể hiện những phẩm chất bên trong của cá nhân, mối quan hệ qua lại của cá nhân với cá nhân khác, với tập thể, xã hội, với thế giới xung quanh và quan hệ của cá nhân với công việc trong quá khứ, hiện tại và tương lai</w:t>
            </w:r>
            <w:r>
              <w:rPr>
                <w:rFonts w:ascii="Calibri Light" w:hAnsi="Calibri Light"/>
                <w:sz w:val="26"/>
                <w:szCs w:val="26"/>
              </w:rPr>
              <w:t>.</w:t>
            </w:r>
          </w:p>
        </w:tc>
      </w:tr>
      <w:tr w:rsidR="007C22A2" w:rsidTr="00760CDC">
        <w:tc>
          <w:tcPr>
            <w:tcW w:w="675" w:type="dxa"/>
            <w:vAlign w:val="center"/>
          </w:tcPr>
          <w:p w:rsidR="007C22A2" w:rsidRDefault="000F6CEE" w:rsidP="000F6CEE">
            <w:pPr>
              <w:spacing w:before="60" w:after="60"/>
              <w:jc w:val="center"/>
              <w:rPr>
                <w:rFonts w:ascii="Calibri Light" w:hAnsi="Calibri Light"/>
                <w:sz w:val="26"/>
                <w:szCs w:val="26"/>
              </w:rPr>
            </w:pPr>
            <w:r>
              <w:rPr>
                <w:rFonts w:ascii="Calibri Light" w:hAnsi="Calibri Light"/>
                <w:sz w:val="26"/>
                <w:szCs w:val="26"/>
              </w:rPr>
              <w:t>7</w:t>
            </w:r>
          </w:p>
        </w:tc>
        <w:tc>
          <w:tcPr>
            <w:tcW w:w="1710" w:type="dxa"/>
            <w:vAlign w:val="center"/>
          </w:tcPr>
          <w:p w:rsidR="007C22A2" w:rsidRPr="000F6CEE" w:rsidRDefault="004E78C7" w:rsidP="000F6CEE">
            <w:pPr>
              <w:spacing w:before="60" w:after="60"/>
              <w:jc w:val="center"/>
              <w:rPr>
                <w:rFonts w:ascii="Calibri Light" w:hAnsi="Calibri Light"/>
                <w:b/>
                <w:sz w:val="26"/>
                <w:szCs w:val="26"/>
              </w:rPr>
            </w:pPr>
            <w:r w:rsidRPr="000F6CEE">
              <w:rPr>
                <w:rFonts w:ascii="Calibri Light" w:hAnsi="Calibri Light"/>
                <w:b/>
                <w:sz w:val="26"/>
                <w:szCs w:val="26"/>
              </w:rPr>
              <w:t>Nguyễn Quang Uẩn</w:t>
            </w:r>
          </w:p>
        </w:tc>
        <w:tc>
          <w:tcPr>
            <w:tcW w:w="8298" w:type="dxa"/>
          </w:tcPr>
          <w:p w:rsidR="007C22A2" w:rsidRDefault="004E78C7" w:rsidP="00760CDC">
            <w:pPr>
              <w:spacing w:before="60" w:after="60"/>
              <w:jc w:val="both"/>
              <w:rPr>
                <w:rFonts w:ascii="Calibri Light" w:hAnsi="Calibri Light"/>
                <w:sz w:val="26"/>
                <w:szCs w:val="26"/>
              </w:rPr>
            </w:pPr>
            <w:r w:rsidRPr="004E78C7">
              <w:rPr>
                <w:rFonts w:ascii="Calibri Light" w:hAnsi="Calibri Light"/>
                <w:sz w:val="26"/>
                <w:szCs w:val="26"/>
              </w:rPr>
              <w:t>Nhân cách là tổ hợp những đặc điểm, những thuộc tính tâm lý của cá nhân biểu hiện bản sắc và giá trị xã hội của cá nhân đó.</w:t>
            </w:r>
          </w:p>
        </w:tc>
      </w:tr>
      <w:tr w:rsidR="007C22A2" w:rsidTr="00760CDC">
        <w:tc>
          <w:tcPr>
            <w:tcW w:w="675" w:type="dxa"/>
            <w:vAlign w:val="center"/>
          </w:tcPr>
          <w:p w:rsidR="007C22A2" w:rsidRDefault="000F6CEE" w:rsidP="000F6CEE">
            <w:pPr>
              <w:spacing w:before="60" w:after="60"/>
              <w:jc w:val="center"/>
              <w:rPr>
                <w:rFonts w:ascii="Calibri Light" w:hAnsi="Calibri Light"/>
                <w:sz w:val="26"/>
                <w:szCs w:val="26"/>
              </w:rPr>
            </w:pPr>
            <w:r>
              <w:rPr>
                <w:rFonts w:ascii="Calibri Light" w:hAnsi="Calibri Light"/>
                <w:sz w:val="26"/>
                <w:szCs w:val="26"/>
              </w:rPr>
              <w:t>8</w:t>
            </w:r>
          </w:p>
        </w:tc>
        <w:tc>
          <w:tcPr>
            <w:tcW w:w="1710" w:type="dxa"/>
            <w:vAlign w:val="center"/>
          </w:tcPr>
          <w:p w:rsidR="007C22A2" w:rsidRPr="000F6CEE" w:rsidRDefault="004E78C7" w:rsidP="000F6CEE">
            <w:pPr>
              <w:spacing w:before="60" w:after="60"/>
              <w:jc w:val="center"/>
              <w:rPr>
                <w:rFonts w:ascii="Calibri Light" w:hAnsi="Calibri Light"/>
                <w:b/>
                <w:sz w:val="26"/>
                <w:szCs w:val="26"/>
              </w:rPr>
            </w:pPr>
            <w:r w:rsidRPr="000F6CEE">
              <w:rPr>
                <w:rFonts w:ascii="Calibri Light" w:hAnsi="Calibri Light"/>
                <w:b/>
                <w:sz w:val="26"/>
                <w:szCs w:val="26"/>
              </w:rPr>
              <w:t>Từ điển Tiếng Việt – Hoàng Phê.</w:t>
            </w:r>
          </w:p>
        </w:tc>
        <w:tc>
          <w:tcPr>
            <w:tcW w:w="8298" w:type="dxa"/>
          </w:tcPr>
          <w:p w:rsidR="007C22A2" w:rsidRDefault="004E78C7" w:rsidP="00760CDC">
            <w:pPr>
              <w:spacing w:before="60" w:after="60"/>
              <w:jc w:val="both"/>
              <w:rPr>
                <w:rFonts w:ascii="Calibri Light" w:hAnsi="Calibri Light"/>
                <w:sz w:val="26"/>
                <w:szCs w:val="26"/>
              </w:rPr>
            </w:pPr>
            <w:r w:rsidRPr="004E78C7">
              <w:rPr>
                <w:rFonts w:ascii="Calibri Light" w:hAnsi="Calibri Light"/>
                <w:sz w:val="26"/>
                <w:szCs w:val="26"/>
              </w:rPr>
              <w:t>Nhân cách là tư cách và phẩm chất của một con người</w:t>
            </w:r>
          </w:p>
        </w:tc>
      </w:tr>
      <w:tr w:rsidR="007C22A2" w:rsidTr="00760CDC">
        <w:tc>
          <w:tcPr>
            <w:tcW w:w="675" w:type="dxa"/>
            <w:vAlign w:val="center"/>
          </w:tcPr>
          <w:p w:rsidR="007C22A2" w:rsidRDefault="000F6CEE" w:rsidP="000F6CEE">
            <w:pPr>
              <w:spacing w:before="60" w:after="60"/>
              <w:jc w:val="center"/>
              <w:rPr>
                <w:rFonts w:ascii="Calibri Light" w:hAnsi="Calibri Light"/>
                <w:sz w:val="26"/>
                <w:szCs w:val="26"/>
              </w:rPr>
            </w:pPr>
            <w:r>
              <w:rPr>
                <w:rFonts w:ascii="Calibri Light" w:hAnsi="Calibri Light"/>
                <w:sz w:val="26"/>
                <w:szCs w:val="26"/>
              </w:rPr>
              <w:t>9</w:t>
            </w:r>
          </w:p>
        </w:tc>
        <w:tc>
          <w:tcPr>
            <w:tcW w:w="1710" w:type="dxa"/>
            <w:vAlign w:val="center"/>
          </w:tcPr>
          <w:p w:rsidR="007C22A2" w:rsidRPr="000F6CEE" w:rsidRDefault="004E78C7" w:rsidP="000F6CEE">
            <w:pPr>
              <w:spacing w:before="60" w:after="60"/>
              <w:jc w:val="center"/>
              <w:rPr>
                <w:rFonts w:ascii="Calibri Light" w:hAnsi="Calibri Light"/>
                <w:b/>
                <w:sz w:val="26"/>
                <w:szCs w:val="26"/>
              </w:rPr>
            </w:pPr>
            <w:r w:rsidRPr="000F6CEE">
              <w:rPr>
                <w:rFonts w:ascii="Calibri Light" w:hAnsi="Calibri Light"/>
                <w:b/>
                <w:sz w:val="26"/>
                <w:szCs w:val="26"/>
              </w:rPr>
              <w:t>Nguyễn Ánh Tuyết</w:t>
            </w:r>
          </w:p>
        </w:tc>
        <w:tc>
          <w:tcPr>
            <w:tcW w:w="8298" w:type="dxa"/>
          </w:tcPr>
          <w:p w:rsidR="007C22A2" w:rsidRDefault="004E78C7" w:rsidP="00760CDC">
            <w:pPr>
              <w:spacing w:before="60" w:after="60"/>
              <w:jc w:val="both"/>
              <w:rPr>
                <w:rFonts w:ascii="Calibri Light" w:hAnsi="Calibri Light"/>
                <w:sz w:val="26"/>
                <w:szCs w:val="26"/>
              </w:rPr>
            </w:pPr>
            <w:r w:rsidRPr="004E78C7">
              <w:rPr>
                <w:rFonts w:ascii="Calibri Light" w:hAnsi="Calibri Light"/>
                <w:sz w:val="26"/>
                <w:szCs w:val="26"/>
              </w:rPr>
              <w:t>Nhân cách là một cấu tạo tâm lý của một con người có ý thức, biểu hiện bản sắc riêng và gía trị xã hội của người đó. Nhân cách của một người được hình thành trong những mối quan hệ sống do kết quả hoạt động của chính bản thân để lĩnh hội những kinh nghiệm xã hội - lịch sử đã được kết tinh trong nền văn hóa nhân loại theo cơ chế nhập tâm.</w:t>
            </w:r>
          </w:p>
        </w:tc>
      </w:tr>
      <w:tr w:rsidR="007C22A2" w:rsidTr="00760CDC">
        <w:tc>
          <w:tcPr>
            <w:tcW w:w="675" w:type="dxa"/>
            <w:vAlign w:val="center"/>
          </w:tcPr>
          <w:p w:rsidR="007C22A2" w:rsidRDefault="000F6CEE" w:rsidP="000F6CEE">
            <w:pPr>
              <w:spacing w:before="60" w:after="60"/>
              <w:jc w:val="center"/>
              <w:rPr>
                <w:rFonts w:ascii="Calibri Light" w:hAnsi="Calibri Light"/>
                <w:sz w:val="26"/>
                <w:szCs w:val="26"/>
              </w:rPr>
            </w:pPr>
            <w:r>
              <w:rPr>
                <w:rFonts w:ascii="Calibri Light" w:hAnsi="Calibri Light"/>
                <w:sz w:val="26"/>
                <w:szCs w:val="26"/>
              </w:rPr>
              <w:t>10</w:t>
            </w:r>
          </w:p>
        </w:tc>
        <w:tc>
          <w:tcPr>
            <w:tcW w:w="1710" w:type="dxa"/>
            <w:vAlign w:val="center"/>
          </w:tcPr>
          <w:p w:rsidR="007C22A2" w:rsidRPr="000F6CEE" w:rsidRDefault="000F6CEE" w:rsidP="000F6CEE">
            <w:pPr>
              <w:spacing w:before="60" w:after="60"/>
              <w:jc w:val="center"/>
              <w:rPr>
                <w:rFonts w:ascii="Calibri Light" w:hAnsi="Calibri Light"/>
                <w:b/>
                <w:sz w:val="26"/>
                <w:szCs w:val="26"/>
              </w:rPr>
            </w:pPr>
            <w:r w:rsidRPr="000F6CEE">
              <w:rPr>
                <w:rFonts w:ascii="Calibri Light" w:hAnsi="Calibri Light"/>
                <w:b/>
                <w:sz w:val="26"/>
                <w:szCs w:val="26"/>
              </w:rPr>
              <w:t>Chủ tịch Hồ Chí Minh</w:t>
            </w:r>
          </w:p>
        </w:tc>
        <w:tc>
          <w:tcPr>
            <w:tcW w:w="8298" w:type="dxa"/>
          </w:tcPr>
          <w:p w:rsidR="007C22A2" w:rsidRDefault="000F6CEE" w:rsidP="00760CDC">
            <w:pPr>
              <w:spacing w:before="60" w:after="60"/>
              <w:jc w:val="both"/>
              <w:rPr>
                <w:rFonts w:ascii="Calibri Light" w:hAnsi="Calibri Light"/>
                <w:sz w:val="26"/>
                <w:szCs w:val="26"/>
              </w:rPr>
            </w:pPr>
            <w:r w:rsidRPr="000F6CEE">
              <w:rPr>
                <w:rFonts w:ascii="Calibri Light" w:hAnsi="Calibri Light"/>
                <w:sz w:val="26"/>
                <w:szCs w:val="26"/>
              </w:rPr>
              <w:t>Nhân cách là tư cách làm người. Đạo đức cánh mạng là cái gốc của nhân cách. Nhân, nghĩa, trí, dũng, liêm là phẩm chất cốt lõi. Cái “tâm” là cơ sở của nhân cách. Ý thức là hình thức đặc biệt của tính tích cực trong nhân cách.</w:t>
            </w:r>
          </w:p>
        </w:tc>
      </w:tr>
    </w:tbl>
    <w:p w:rsidR="00CC06B7" w:rsidRDefault="00CC06B7" w:rsidP="00760CDC">
      <w:pPr>
        <w:tabs>
          <w:tab w:val="left" w:pos="1172"/>
        </w:tabs>
        <w:spacing w:before="60" w:after="60"/>
        <w:jc w:val="center"/>
        <w:rPr>
          <w:rFonts w:ascii="Calibri Light" w:hAnsi="Calibri Light"/>
          <w:sz w:val="26"/>
          <w:szCs w:val="26"/>
        </w:rPr>
      </w:pPr>
    </w:p>
    <w:p w:rsidR="00760CDC" w:rsidRDefault="00760CDC" w:rsidP="00760CDC">
      <w:pPr>
        <w:tabs>
          <w:tab w:val="left" w:pos="1172"/>
        </w:tabs>
        <w:spacing w:before="60" w:after="60"/>
        <w:jc w:val="center"/>
        <w:rPr>
          <w:rFonts w:ascii="Calibri Light" w:hAnsi="Calibri Light"/>
          <w:sz w:val="26"/>
          <w:szCs w:val="26"/>
        </w:rPr>
      </w:pPr>
      <w:r>
        <w:rPr>
          <w:rFonts w:ascii="Calibri Light" w:hAnsi="Calibri Light"/>
          <w:sz w:val="26"/>
          <w:szCs w:val="26"/>
        </w:rPr>
        <w:t>***</w:t>
      </w:r>
    </w:p>
    <w:sectPr w:rsidR="00760CDC" w:rsidSect="00E5328B">
      <w:footerReference w:type="default" r:id="rId8"/>
      <w:pgSz w:w="11907" w:h="16839"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04F1" w:rsidRDefault="004904F1" w:rsidP="00CC06B7">
      <w:pPr>
        <w:spacing w:after="0" w:line="240" w:lineRule="auto"/>
      </w:pPr>
      <w:r>
        <w:separator/>
      </w:r>
    </w:p>
  </w:endnote>
  <w:endnote w:type="continuationSeparator" w:id="0">
    <w:p w:rsidR="004904F1" w:rsidRDefault="004904F1" w:rsidP="00CC06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1006232"/>
      <w:docPartObj>
        <w:docPartGallery w:val="Page Numbers (Bottom of Page)"/>
        <w:docPartUnique/>
      </w:docPartObj>
    </w:sdtPr>
    <w:sdtEndPr>
      <w:rPr>
        <w:noProof/>
      </w:rPr>
    </w:sdtEndPr>
    <w:sdtContent>
      <w:p w:rsidR="00CC06B7" w:rsidRDefault="00A323A3">
        <w:pPr>
          <w:pStyle w:val="Footer"/>
          <w:jc w:val="center"/>
        </w:pPr>
        <w:r>
          <w:fldChar w:fldCharType="begin"/>
        </w:r>
        <w:r w:rsidR="00CC06B7">
          <w:instrText xml:space="preserve"> PAGE   \* MERGEFORMAT </w:instrText>
        </w:r>
        <w:r>
          <w:fldChar w:fldCharType="separate"/>
        </w:r>
        <w:r w:rsidR="00322E40">
          <w:rPr>
            <w:noProof/>
          </w:rPr>
          <w:t>1</w:t>
        </w:r>
        <w:r>
          <w:rPr>
            <w:noProof/>
          </w:rPr>
          <w:fldChar w:fldCharType="end"/>
        </w:r>
      </w:p>
    </w:sdtContent>
  </w:sdt>
  <w:p w:rsidR="00CC06B7" w:rsidRDefault="00CC06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04F1" w:rsidRDefault="004904F1" w:rsidP="00CC06B7">
      <w:pPr>
        <w:spacing w:after="0" w:line="240" w:lineRule="auto"/>
      </w:pPr>
      <w:r>
        <w:separator/>
      </w:r>
    </w:p>
  </w:footnote>
  <w:footnote w:type="continuationSeparator" w:id="0">
    <w:p w:rsidR="004904F1" w:rsidRDefault="004904F1" w:rsidP="00CC06B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7A2382"/>
    <w:multiLevelType w:val="hybridMultilevel"/>
    <w:tmpl w:val="E076C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6C931BE"/>
    <w:multiLevelType w:val="hybridMultilevel"/>
    <w:tmpl w:val="FC26D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BFD5469"/>
    <w:multiLevelType w:val="hybridMultilevel"/>
    <w:tmpl w:val="E9AE7F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328B"/>
    <w:rsid w:val="000016B3"/>
    <w:rsid w:val="00052CAB"/>
    <w:rsid w:val="000A7BE9"/>
    <w:rsid w:val="000C46B3"/>
    <w:rsid w:val="000F6CEE"/>
    <w:rsid w:val="00145798"/>
    <w:rsid w:val="00152E57"/>
    <w:rsid w:val="0019772E"/>
    <w:rsid w:val="001A06BC"/>
    <w:rsid w:val="001B7690"/>
    <w:rsid w:val="001F40B2"/>
    <w:rsid w:val="00297A98"/>
    <w:rsid w:val="00322E40"/>
    <w:rsid w:val="00364920"/>
    <w:rsid w:val="00396B98"/>
    <w:rsid w:val="003F08ED"/>
    <w:rsid w:val="00412F6F"/>
    <w:rsid w:val="00424A7A"/>
    <w:rsid w:val="004904F1"/>
    <w:rsid w:val="004C449E"/>
    <w:rsid w:val="004D6802"/>
    <w:rsid w:val="004E78C7"/>
    <w:rsid w:val="00507663"/>
    <w:rsid w:val="00517722"/>
    <w:rsid w:val="005744F2"/>
    <w:rsid w:val="005B331E"/>
    <w:rsid w:val="005E4462"/>
    <w:rsid w:val="005F444B"/>
    <w:rsid w:val="00623EB5"/>
    <w:rsid w:val="0064395C"/>
    <w:rsid w:val="0064452A"/>
    <w:rsid w:val="0066179F"/>
    <w:rsid w:val="006E1977"/>
    <w:rsid w:val="00760CDC"/>
    <w:rsid w:val="007C22A2"/>
    <w:rsid w:val="00844E7C"/>
    <w:rsid w:val="008C410A"/>
    <w:rsid w:val="009C2D05"/>
    <w:rsid w:val="00A323A3"/>
    <w:rsid w:val="00AA0224"/>
    <w:rsid w:val="00AA20FB"/>
    <w:rsid w:val="00B7388A"/>
    <w:rsid w:val="00BA65BB"/>
    <w:rsid w:val="00CC06B7"/>
    <w:rsid w:val="00D9022E"/>
    <w:rsid w:val="00DC7D70"/>
    <w:rsid w:val="00E004B5"/>
    <w:rsid w:val="00E20E44"/>
    <w:rsid w:val="00E5328B"/>
    <w:rsid w:val="00E87E6A"/>
    <w:rsid w:val="00EB1297"/>
    <w:rsid w:val="00EF7712"/>
    <w:rsid w:val="00F2304F"/>
    <w:rsid w:val="00FE18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06B7"/>
    <w:pPr>
      <w:ind w:left="720"/>
      <w:contextualSpacing/>
    </w:pPr>
  </w:style>
  <w:style w:type="table" w:styleId="TableGrid">
    <w:name w:val="Table Grid"/>
    <w:basedOn w:val="TableNormal"/>
    <w:uiPriority w:val="59"/>
    <w:rsid w:val="00CC06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C06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06B7"/>
  </w:style>
  <w:style w:type="paragraph" w:styleId="Footer">
    <w:name w:val="footer"/>
    <w:basedOn w:val="Normal"/>
    <w:link w:val="FooterChar"/>
    <w:uiPriority w:val="99"/>
    <w:unhideWhenUsed/>
    <w:rsid w:val="00CC06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06B7"/>
  </w:style>
  <w:style w:type="paragraph" w:styleId="BalloonText">
    <w:name w:val="Balloon Text"/>
    <w:basedOn w:val="Normal"/>
    <w:link w:val="BalloonTextChar"/>
    <w:uiPriority w:val="99"/>
    <w:semiHidden/>
    <w:unhideWhenUsed/>
    <w:rsid w:val="007C22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22A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06B7"/>
    <w:pPr>
      <w:ind w:left="720"/>
      <w:contextualSpacing/>
    </w:pPr>
  </w:style>
  <w:style w:type="table" w:styleId="TableGrid">
    <w:name w:val="Table Grid"/>
    <w:basedOn w:val="TableNormal"/>
    <w:uiPriority w:val="59"/>
    <w:rsid w:val="00CC06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C06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06B7"/>
  </w:style>
  <w:style w:type="paragraph" w:styleId="Footer">
    <w:name w:val="footer"/>
    <w:basedOn w:val="Normal"/>
    <w:link w:val="FooterChar"/>
    <w:uiPriority w:val="99"/>
    <w:unhideWhenUsed/>
    <w:rsid w:val="00CC06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06B7"/>
  </w:style>
  <w:style w:type="paragraph" w:styleId="BalloonText">
    <w:name w:val="Balloon Text"/>
    <w:basedOn w:val="Normal"/>
    <w:link w:val="BalloonTextChar"/>
    <w:uiPriority w:val="99"/>
    <w:semiHidden/>
    <w:unhideWhenUsed/>
    <w:rsid w:val="007C22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22A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83931">
      <w:bodyDiv w:val="1"/>
      <w:marLeft w:val="0"/>
      <w:marRight w:val="0"/>
      <w:marTop w:val="0"/>
      <w:marBottom w:val="0"/>
      <w:divBdr>
        <w:top w:val="none" w:sz="0" w:space="0" w:color="auto"/>
        <w:left w:val="none" w:sz="0" w:space="0" w:color="auto"/>
        <w:bottom w:val="none" w:sz="0" w:space="0" w:color="auto"/>
        <w:right w:val="none" w:sz="0" w:space="0" w:color="auto"/>
      </w:divBdr>
    </w:div>
    <w:div w:id="294063615">
      <w:bodyDiv w:val="1"/>
      <w:marLeft w:val="0"/>
      <w:marRight w:val="0"/>
      <w:marTop w:val="0"/>
      <w:marBottom w:val="0"/>
      <w:divBdr>
        <w:top w:val="none" w:sz="0" w:space="0" w:color="auto"/>
        <w:left w:val="none" w:sz="0" w:space="0" w:color="auto"/>
        <w:bottom w:val="none" w:sz="0" w:space="0" w:color="auto"/>
        <w:right w:val="none" w:sz="0" w:space="0" w:color="auto"/>
      </w:divBdr>
    </w:div>
    <w:div w:id="925724604">
      <w:bodyDiv w:val="1"/>
      <w:marLeft w:val="0"/>
      <w:marRight w:val="0"/>
      <w:marTop w:val="0"/>
      <w:marBottom w:val="0"/>
      <w:divBdr>
        <w:top w:val="none" w:sz="0" w:space="0" w:color="auto"/>
        <w:left w:val="none" w:sz="0" w:space="0" w:color="auto"/>
        <w:bottom w:val="none" w:sz="0" w:space="0" w:color="auto"/>
        <w:right w:val="none" w:sz="0" w:space="0" w:color="auto"/>
      </w:divBdr>
    </w:div>
    <w:div w:id="1066031704">
      <w:bodyDiv w:val="1"/>
      <w:marLeft w:val="0"/>
      <w:marRight w:val="0"/>
      <w:marTop w:val="0"/>
      <w:marBottom w:val="0"/>
      <w:divBdr>
        <w:top w:val="none" w:sz="0" w:space="0" w:color="auto"/>
        <w:left w:val="none" w:sz="0" w:space="0" w:color="auto"/>
        <w:bottom w:val="none" w:sz="0" w:space="0" w:color="auto"/>
        <w:right w:val="none" w:sz="0" w:space="0" w:color="auto"/>
      </w:divBdr>
      <w:divsChild>
        <w:div w:id="967585133">
          <w:marLeft w:val="547"/>
          <w:marRight w:val="0"/>
          <w:marTop w:val="86"/>
          <w:marBottom w:val="0"/>
          <w:divBdr>
            <w:top w:val="none" w:sz="0" w:space="0" w:color="auto"/>
            <w:left w:val="none" w:sz="0" w:space="0" w:color="auto"/>
            <w:bottom w:val="none" w:sz="0" w:space="0" w:color="auto"/>
            <w:right w:val="none" w:sz="0" w:space="0" w:color="auto"/>
          </w:divBdr>
        </w:div>
        <w:div w:id="996346110">
          <w:marLeft w:val="547"/>
          <w:marRight w:val="0"/>
          <w:marTop w:val="86"/>
          <w:marBottom w:val="0"/>
          <w:divBdr>
            <w:top w:val="none" w:sz="0" w:space="0" w:color="auto"/>
            <w:left w:val="none" w:sz="0" w:space="0" w:color="auto"/>
            <w:bottom w:val="none" w:sz="0" w:space="0" w:color="auto"/>
            <w:right w:val="none" w:sz="0" w:space="0" w:color="auto"/>
          </w:divBdr>
        </w:div>
        <w:div w:id="1150826828">
          <w:marLeft w:val="547"/>
          <w:marRight w:val="0"/>
          <w:marTop w:val="86"/>
          <w:marBottom w:val="0"/>
          <w:divBdr>
            <w:top w:val="none" w:sz="0" w:space="0" w:color="auto"/>
            <w:left w:val="none" w:sz="0" w:space="0" w:color="auto"/>
            <w:bottom w:val="none" w:sz="0" w:space="0" w:color="auto"/>
            <w:right w:val="none" w:sz="0" w:space="0" w:color="auto"/>
          </w:divBdr>
        </w:div>
      </w:divsChild>
    </w:div>
    <w:div w:id="1551066823">
      <w:bodyDiv w:val="1"/>
      <w:marLeft w:val="0"/>
      <w:marRight w:val="0"/>
      <w:marTop w:val="0"/>
      <w:marBottom w:val="0"/>
      <w:divBdr>
        <w:top w:val="none" w:sz="0" w:space="0" w:color="auto"/>
        <w:left w:val="none" w:sz="0" w:space="0" w:color="auto"/>
        <w:bottom w:val="none" w:sz="0" w:space="0" w:color="auto"/>
        <w:right w:val="none" w:sz="0" w:space="0" w:color="auto"/>
      </w:divBdr>
    </w:div>
    <w:div w:id="1574003106">
      <w:bodyDiv w:val="1"/>
      <w:marLeft w:val="0"/>
      <w:marRight w:val="0"/>
      <w:marTop w:val="0"/>
      <w:marBottom w:val="0"/>
      <w:divBdr>
        <w:top w:val="none" w:sz="0" w:space="0" w:color="auto"/>
        <w:left w:val="none" w:sz="0" w:space="0" w:color="auto"/>
        <w:bottom w:val="none" w:sz="0" w:space="0" w:color="auto"/>
        <w:right w:val="none" w:sz="0" w:space="0" w:color="auto"/>
      </w:divBdr>
    </w:div>
    <w:div w:id="1759204430">
      <w:bodyDiv w:val="1"/>
      <w:marLeft w:val="0"/>
      <w:marRight w:val="0"/>
      <w:marTop w:val="0"/>
      <w:marBottom w:val="0"/>
      <w:divBdr>
        <w:top w:val="none" w:sz="0" w:space="0" w:color="auto"/>
        <w:left w:val="none" w:sz="0" w:space="0" w:color="auto"/>
        <w:bottom w:val="none" w:sz="0" w:space="0" w:color="auto"/>
        <w:right w:val="none" w:sz="0" w:space="0" w:color="auto"/>
      </w:divBdr>
      <w:divsChild>
        <w:div w:id="1117261457">
          <w:marLeft w:val="547"/>
          <w:marRight w:val="0"/>
          <w:marTop w:val="134"/>
          <w:marBottom w:val="0"/>
          <w:divBdr>
            <w:top w:val="none" w:sz="0" w:space="0" w:color="auto"/>
            <w:left w:val="none" w:sz="0" w:space="0" w:color="auto"/>
            <w:bottom w:val="none" w:sz="0" w:space="0" w:color="auto"/>
            <w:right w:val="none" w:sz="0" w:space="0" w:color="auto"/>
          </w:divBdr>
        </w:div>
      </w:divsChild>
    </w:div>
    <w:div w:id="1987661430">
      <w:bodyDiv w:val="1"/>
      <w:marLeft w:val="0"/>
      <w:marRight w:val="0"/>
      <w:marTop w:val="0"/>
      <w:marBottom w:val="0"/>
      <w:divBdr>
        <w:top w:val="none" w:sz="0" w:space="0" w:color="auto"/>
        <w:left w:val="none" w:sz="0" w:space="0" w:color="auto"/>
        <w:bottom w:val="none" w:sz="0" w:space="0" w:color="auto"/>
        <w:right w:val="none" w:sz="0" w:space="0" w:color="auto"/>
      </w:divBdr>
      <w:divsChild>
        <w:div w:id="1774934372">
          <w:marLeft w:val="547"/>
          <w:marRight w:val="0"/>
          <w:marTop w:val="134"/>
          <w:marBottom w:val="0"/>
          <w:divBdr>
            <w:top w:val="none" w:sz="0" w:space="0" w:color="auto"/>
            <w:left w:val="none" w:sz="0" w:space="0" w:color="auto"/>
            <w:bottom w:val="none" w:sz="0" w:space="0" w:color="auto"/>
            <w:right w:val="none" w:sz="0" w:space="0" w:color="auto"/>
          </w:divBdr>
        </w:div>
      </w:divsChild>
    </w:div>
    <w:div w:id="2033460541">
      <w:bodyDiv w:val="1"/>
      <w:marLeft w:val="0"/>
      <w:marRight w:val="0"/>
      <w:marTop w:val="0"/>
      <w:marBottom w:val="0"/>
      <w:divBdr>
        <w:top w:val="none" w:sz="0" w:space="0" w:color="auto"/>
        <w:left w:val="none" w:sz="0" w:space="0" w:color="auto"/>
        <w:bottom w:val="none" w:sz="0" w:space="0" w:color="auto"/>
        <w:right w:val="none" w:sz="0" w:space="0" w:color="auto"/>
      </w:divBdr>
      <w:divsChild>
        <w:div w:id="1795710433">
          <w:marLeft w:val="547"/>
          <w:marRight w:val="0"/>
          <w:marTop w:val="134"/>
          <w:marBottom w:val="0"/>
          <w:divBdr>
            <w:top w:val="none" w:sz="0" w:space="0" w:color="auto"/>
            <w:left w:val="none" w:sz="0" w:space="0" w:color="auto"/>
            <w:bottom w:val="none" w:sz="0" w:space="0" w:color="auto"/>
            <w:right w:val="none" w:sz="0" w:space="0" w:color="auto"/>
          </w:divBdr>
        </w:div>
        <w:div w:id="1230455034">
          <w:marLeft w:val="547"/>
          <w:marRight w:val="0"/>
          <w:marTop w:val="134"/>
          <w:marBottom w:val="0"/>
          <w:divBdr>
            <w:top w:val="none" w:sz="0" w:space="0" w:color="auto"/>
            <w:left w:val="none" w:sz="0" w:space="0" w:color="auto"/>
            <w:bottom w:val="none" w:sz="0" w:space="0" w:color="auto"/>
            <w:right w:val="none" w:sz="0" w:space="0" w:color="auto"/>
          </w:divBdr>
        </w:div>
        <w:div w:id="57479124">
          <w:marLeft w:val="547"/>
          <w:marRight w:val="0"/>
          <w:marTop w:val="134"/>
          <w:marBottom w:val="0"/>
          <w:divBdr>
            <w:top w:val="none" w:sz="0" w:space="0" w:color="auto"/>
            <w:left w:val="none" w:sz="0" w:space="0" w:color="auto"/>
            <w:bottom w:val="none" w:sz="0" w:space="0" w:color="auto"/>
            <w:right w:val="none" w:sz="0" w:space="0" w:color="auto"/>
          </w:divBdr>
        </w:div>
        <w:div w:id="816840954">
          <w:marLeft w:val="547"/>
          <w:marRight w:val="0"/>
          <w:marTop w:val="134"/>
          <w:marBottom w:val="0"/>
          <w:divBdr>
            <w:top w:val="none" w:sz="0" w:space="0" w:color="auto"/>
            <w:left w:val="none" w:sz="0" w:space="0" w:color="auto"/>
            <w:bottom w:val="none" w:sz="0" w:space="0" w:color="auto"/>
            <w:right w:val="none" w:sz="0" w:space="0" w:color="auto"/>
          </w:divBdr>
        </w:div>
        <w:div w:id="129910071">
          <w:marLeft w:val="547"/>
          <w:marRight w:val="0"/>
          <w:marTop w:val="134"/>
          <w:marBottom w:val="0"/>
          <w:divBdr>
            <w:top w:val="none" w:sz="0" w:space="0" w:color="auto"/>
            <w:left w:val="none" w:sz="0" w:space="0" w:color="auto"/>
            <w:bottom w:val="none" w:sz="0" w:space="0" w:color="auto"/>
            <w:right w:val="none" w:sz="0" w:space="0" w:color="auto"/>
          </w:divBdr>
        </w:div>
      </w:divsChild>
    </w:div>
    <w:div w:id="2034768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3114</Words>
  <Characters>17755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20828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2</cp:revision>
  <dcterms:created xsi:type="dcterms:W3CDTF">2017-03-29T06:36:00Z</dcterms:created>
  <dcterms:modified xsi:type="dcterms:W3CDTF">2017-03-29T06:36:00Z</dcterms:modified>
</cp:coreProperties>
</file>